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footer+xml" PartName="/word/footer4.xml"/>
  <Override ContentType="application/vnd.openxmlformats-officedocument.wordprocessingml.footer+xml" PartName="/word/footer6.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3.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9000000">
      <w:pPr>
        <w:ind/>
        <w:jc w:val="right"/>
        <w:rPr>
          <w:sz w:val="22"/>
        </w:rPr>
      </w:pPr>
      <w:r>
        <w:rPr>
          <w:sz w:val="22"/>
        </w:rPr>
        <w:t xml:space="preserve">                          </w:t>
      </w:r>
      <w:r>
        <w:rPr>
          <w:sz w:val="22"/>
        </w:rPr>
        <w:t xml:space="preserve">                              </w:t>
      </w:r>
    </w:p>
    <w:p w14:paraId="0A000000">
      <w:pPr>
        <w:ind/>
        <w:jc w:val="right"/>
        <w:rPr>
          <w:sz w:val="22"/>
        </w:rPr>
      </w:pPr>
      <w:r>
        <w:rPr>
          <w:sz w:val="22"/>
        </w:rPr>
        <w:t xml:space="preserve">       Приложение №</w:t>
      </w:r>
      <w:r>
        <w:rPr>
          <w:sz w:val="22"/>
        </w:rPr>
        <w:t xml:space="preserve"> </w:t>
      </w:r>
      <w:r>
        <w:rPr>
          <w:sz w:val="22"/>
        </w:rPr>
        <w:t>2</w:t>
      </w:r>
      <w:r>
        <w:rPr>
          <w:sz w:val="22"/>
        </w:rPr>
        <w:t xml:space="preserve"> </w:t>
      </w:r>
    </w:p>
    <w:p w14:paraId="0B000000">
      <w:pPr>
        <w:ind/>
        <w:jc w:val="right"/>
        <w:rPr>
          <w:sz w:val="22"/>
        </w:rPr>
      </w:pPr>
      <w:r>
        <w:rPr>
          <w:sz w:val="22"/>
        </w:rPr>
        <w:t xml:space="preserve">                                                                         </w:t>
      </w:r>
      <w:r>
        <w:rPr>
          <w:sz w:val="22"/>
        </w:rPr>
        <w:tab/>
      </w:r>
      <w:r>
        <w:rPr>
          <w:sz w:val="22"/>
        </w:rPr>
        <w:tab/>
      </w:r>
      <w:r>
        <w:rPr>
          <w:sz w:val="22"/>
        </w:rPr>
        <w:t xml:space="preserve">  </w:t>
      </w:r>
    </w:p>
    <w:p w14:paraId="0C000000">
      <w:pPr>
        <w:ind/>
        <w:jc w:val="center"/>
        <w:rPr>
          <w:b w:val="1"/>
          <w:sz w:val="24"/>
        </w:rPr>
      </w:pPr>
    </w:p>
    <w:p w14:paraId="0D000000">
      <w:pPr>
        <w:ind/>
        <w:jc w:val="center"/>
        <w:rPr>
          <w:b w:val="1"/>
          <w:sz w:val="24"/>
        </w:rPr>
      </w:pPr>
      <w:r>
        <w:rPr>
          <w:b w:val="1"/>
          <w:sz w:val="24"/>
        </w:rPr>
        <w:t>Договор купли-продажи</w:t>
      </w:r>
      <w:r>
        <w:rPr>
          <w:b w:val="1"/>
          <w:sz w:val="24"/>
        </w:rPr>
        <w:t xml:space="preserve"> </w:t>
      </w:r>
      <w:r>
        <w:rPr>
          <w:b w:val="1"/>
          <w:sz w:val="24"/>
        </w:rPr>
        <w:t>государственного имущества</w:t>
      </w:r>
    </w:p>
    <w:p w14:paraId="0E000000">
      <w:pPr>
        <w:ind/>
        <w:jc w:val="center"/>
        <w:rPr>
          <w:b w:val="1"/>
          <w:sz w:val="24"/>
        </w:rPr>
      </w:pPr>
      <w:r>
        <w:rPr>
          <w:b w:val="1"/>
          <w:sz w:val="24"/>
        </w:rPr>
        <w:t>________________________________________</w:t>
      </w:r>
    </w:p>
    <w:p w14:paraId="0F000000">
      <w:pPr>
        <w:ind/>
        <w:jc w:val="center"/>
        <w:rPr>
          <w:i w:val="1"/>
          <w:sz w:val="24"/>
        </w:rPr>
      </w:pPr>
      <w:r>
        <w:rPr>
          <w:i w:val="1"/>
          <w:sz w:val="24"/>
        </w:rPr>
        <w:t>(наименование имущества)</w:t>
      </w:r>
    </w:p>
    <w:p w14:paraId="10000000">
      <w:pPr>
        <w:ind/>
        <w:jc w:val="center"/>
        <w:rPr>
          <w:sz w:val="24"/>
        </w:rPr>
      </w:pPr>
      <w:r>
        <w:rPr>
          <w:b w:val="1"/>
          <w:sz w:val="24"/>
        </w:rPr>
        <w:t xml:space="preserve">на </w:t>
      </w:r>
      <w:r>
        <w:rPr>
          <w:b w:val="1"/>
          <w:sz w:val="24"/>
        </w:rPr>
        <w:t>конкурсе</w:t>
      </w:r>
      <w:r>
        <w:rPr>
          <w:b w:val="1"/>
          <w:sz w:val="24"/>
        </w:rPr>
        <w:t xml:space="preserve"> </w:t>
      </w:r>
      <w:r>
        <w:rPr>
          <w:b w:val="1"/>
          <w:sz w:val="24"/>
        </w:rPr>
        <w:t>в электронной форме</w:t>
      </w:r>
    </w:p>
    <w:p w14:paraId="11000000">
      <w:pPr>
        <w:ind/>
        <w:jc w:val="center"/>
        <w:rPr>
          <w:sz w:val="24"/>
        </w:rPr>
      </w:pPr>
    </w:p>
    <w:p w14:paraId="12000000">
      <w:pPr>
        <w:ind w:right="-48"/>
        <w:rPr>
          <w:sz w:val="24"/>
        </w:rPr>
      </w:pPr>
      <w:r>
        <w:rPr>
          <w:sz w:val="24"/>
        </w:rPr>
        <w:t xml:space="preserve">г. ____________                                                                   </w:t>
      </w:r>
      <w:r>
        <w:rPr>
          <w:sz w:val="24"/>
        </w:rPr>
        <w:tab/>
      </w:r>
      <w:r>
        <w:rPr>
          <w:sz w:val="24"/>
        </w:rPr>
        <w:tab/>
      </w:r>
      <w:r>
        <w:rPr>
          <w:sz w:val="24"/>
        </w:rPr>
        <w:t xml:space="preserve">      </w:t>
      </w:r>
      <w:r>
        <w:rPr>
          <w:sz w:val="24"/>
        </w:rPr>
        <w:t xml:space="preserve">         </w:t>
      </w:r>
      <w:r>
        <w:rPr>
          <w:sz w:val="24"/>
        </w:rPr>
        <w:t xml:space="preserve"> «___» _________ _____</w:t>
      </w:r>
      <w:r>
        <w:rPr>
          <w:sz w:val="24"/>
        </w:rPr>
        <w:t>г</w:t>
      </w:r>
      <w:r>
        <w:rPr>
          <w:sz w:val="24"/>
        </w:rPr>
        <w:t>.</w:t>
      </w:r>
    </w:p>
    <w:p w14:paraId="13000000">
      <w:pPr>
        <w:ind/>
        <w:jc w:val="both"/>
        <w:rPr>
          <w:sz w:val="24"/>
        </w:rPr>
      </w:pPr>
    </w:p>
    <w:p w14:paraId="14000000">
      <w:pPr>
        <w:ind w:firstLine="720" w:left="0"/>
        <w:jc w:val="both"/>
        <w:rPr>
          <w:sz w:val="24"/>
        </w:rPr>
      </w:pPr>
      <w:r>
        <w:rPr>
          <w:sz w:val="24"/>
        </w:rPr>
        <w:t>Межрегиональное т</w:t>
      </w:r>
      <w:r>
        <w:rPr>
          <w:sz w:val="24"/>
        </w:rPr>
        <w:t>ерриториальное управление Федерального агентства</w:t>
      </w:r>
      <w:r>
        <w:rPr>
          <w:sz w:val="24"/>
        </w:rPr>
        <w:t xml:space="preserve"> </w:t>
      </w:r>
      <w:r>
        <w:rPr>
          <w:sz w:val="24"/>
        </w:rPr>
        <w:t xml:space="preserve">по управлению государственным имуществом </w:t>
      </w:r>
      <w:r>
        <w:rPr>
          <w:sz w:val="24"/>
        </w:rPr>
        <w:t>в Удмуртской Республике и Кировской области</w:t>
      </w:r>
      <w:r>
        <w:rPr>
          <w:sz w:val="24"/>
        </w:rPr>
        <w:t xml:space="preserve">, именуемое в </w:t>
      </w:r>
      <w:r>
        <w:rPr>
          <w:sz w:val="24"/>
        </w:rPr>
        <w:t xml:space="preserve">дальнейшем </w:t>
      </w:r>
      <w:r>
        <w:rPr>
          <w:b w:val="1"/>
          <w:sz w:val="24"/>
        </w:rPr>
        <w:t>«Продавец»</w:t>
      </w:r>
      <w:r>
        <w:rPr>
          <w:sz w:val="24"/>
        </w:rPr>
        <w:t>, в лице___</w:t>
      </w:r>
      <w:r>
        <w:rPr>
          <w:sz w:val="24"/>
        </w:rPr>
        <w:t>_______________________________________________________</w:t>
      </w:r>
      <w:r>
        <w:rPr>
          <w:sz w:val="24"/>
        </w:rPr>
        <w:t>_______</w:t>
      </w:r>
      <w:r>
        <w:rPr>
          <w:sz w:val="24"/>
        </w:rPr>
        <w:t>___</w:t>
      </w:r>
      <w:r>
        <w:rPr>
          <w:sz w:val="24"/>
        </w:rPr>
        <w:t xml:space="preserve">________, действующего (-ей) на основании </w:t>
      </w:r>
      <w:r>
        <w:rPr>
          <w:sz w:val="24"/>
        </w:rPr>
        <w:t>________</w:t>
      </w:r>
      <w:r>
        <w:rPr>
          <w:sz w:val="24"/>
        </w:rPr>
        <w:t>_______________</w:t>
      </w:r>
      <w:r>
        <w:rPr>
          <w:sz w:val="24"/>
        </w:rPr>
        <w:t>___</w:t>
      </w:r>
      <w:r>
        <w:rPr>
          <w:sz w:val="24"/>
        </w:rPr>
        <w:t>_____</w:t>
      </w:r>
      <w:r>
        <w:rPr>
          <w:sz w:val="24"/>
        </w:rPr>
        <w:t xml:space="preserve">, </w:t>
      </w:r>
      <w:r>
        <w:rPr>
          <w:sz w:val="24"/>
        </w:rPr>
        <w:t xml:space="preserve">Положения </w:t>
      </w:r>
      <w:r>
        <w:rPr>
          <w:sz w:val="24"/>
        </w:rPr>
        <w:t>о</w:t>
      </w:r>
      <w:r>
        <w:rPr>
          <w:sz w:val="24"/>
        </w:rPr>
        <w:t xml:space="preserve"> Межрегиональном территориальном управлении Федерального агентства по управлению государственным имуществом в Удмуртской Республики и Кировской области, утвержденно</w:t>
      </w:r>
      <w:r>
        <w:rPr>
          <w:sz w:val="24"/>
        </w:rPr>
        <w:t>го</w:t>
      </w:r>
      <w:r>
        <w:rPr>
          <w:sz w:val="24"/>
        </w:rPr>
        <w:t xml:space="preserve"> приказом Росимущества от 23.06.2023 № 131, </w:t>
      </w:r>
      <w:r>
        <w:rPr>
          <w:sz w:val="24"/>
        </w:rPr>
        <w:t>с одной стороны, и ________________</w:t>
      </w:r>
      <w:r>
        <w:rPr>
          <w:sz w:val="24"/>
        </w:rPr>
        <w:t>_____________________________________________________</w:t>
      </w:r>
      <w:r>
        <w:rPr>
          <w:sz w:val="24"/>
        </w:rPr>
        <w:t>_____</w:t>
      </w:r>
      <w:r>
        <w:rPr>
          <w:sz w:val="24"/>
        </w:rPr>
        <w:t>________</w:t>
      </w:r>
      <w:r>
        <w:rPr>
          <w:sz w:val="24"/>
        </w:rPr>
        <w:t>, именуемое (-</w:t>
      </w:r>
      <w:r>
        <w:rPr>
          <w:sz w:val="24"/>
        </w:rPr>
        <w:t>ая</w:t>
      </w:r>
      <w:r>
        <w:rPr>
          <w:sz w:val="24"/>
        </w:rPr>
        <w:t xml:space="preserve">, </w:t>
      </w:r>
      <w:r>
        <w:rPr>
          <w:sz w:val="24"/>
        </w:rPr>
        <w:t>-</w:t>
      </w:r>
      <w:r>
        <w:rPr>
          <w:sz w:val="24"/>
        </w:rPr>
        <w:t>ы</w:t>
      </w:r>
      <w:r>
        <w:rPr>
          <w:sz w:val="24"/>
        </w:rPr>
        <w:t>й</w:t>
      </w:r>
      <w:r>
        <w:rPr>
          <w:sz w:val="24"/>
        </w:rPr>
        <w:t xml:space="preserve">) в дальнейшем </w:t>
      </w:r>
      <w:r>
        <w:rPr>
          <w:b w:val="1"/>
          <w:sz w:val="24"/>
        </w:rPr>
        <w:t>«Покупатель»</w:t>
      </w:r>
      <w:r>
        <w:rPr>
          <w:sz w:val="24"/>
        </w:rPr>
        <w:t>, в лице __________________</w:t>
      </w:r>
      <w:r>
        <w:rPr>
          <w:sz w:val="24"/>
        </w:rPr>
        <w:t>_________________________________________</w:t>
      </w:r>
      <w:r>
        <w:rPr>
          <w:sz w:val="24"/>
        </w:rPr>
        <w:t>______________</w:t>
      </w:r>
      <w:r>
        <w:rPr>
          <w:sz w:val="24"/>
        </w:rPr>
        <w:t>_______</w:t>
      </w:r>
      <w:r>
        <w:rPr>
          <w:sz w:val="24"/>
        </w:rPr>
        <w:t xml:space="preserve">_, </w:t>
      </w:r>
      <w:r>
        <w:rPr>
          <w:sz w:val="24"/>
        </w:rPr>
        <w:t>действующего (-ей) на основании ___</w:t>
      </w:r>
      <w:r>
        <w:rPr>
          <w:sz w:val="24"/>
        </w:rPr>
        <w:t>______________________</w:t>
      </w:r>
      <w:r>
        <w:rPr>
          <w:sz w:val="24"/>
        </w:rPr>
        <w:t xml:space="preserve">_________, с другой стороны, в соответствии с Федеральным законом </w:t>
      </w:r>
      <w:r>
        <w:rPr>
          <w:sz w:val="24"/>
        </w:rPr>
        <w:t xml:space="preserve">от 21.12.2001 № 178-ФЗ </w:t>
      </w:r>
      <w:r>
        <w:rPr>
          <w:sz w:val="24"/>
        </w:rPr>
        <w:t>«О приватизаци</w:t>
      </w:r>
      <w:r>
        <w:rPr>
          <w:sz w:val="24"/>
        </w:rPr>
        <w:t xml:space="preserve">и государственного и муниципального имущества», </w:t>
      </w:r>
      <w:r>
        <w:rPr>
          <w:sz w:val="24"/>
        </w:rPr>
        <w:t xml:space="preserve">Федеральным законом от 25 июня 2002 № 73-ФЗ «Об объектах культурного наследия (памятниках истории и культуры) народов Российской </w:t>
      </w:r>
      <w:r>
        <w:br/>
      </w:r>
      <w:r>
        <w:rPr>
          <w:sz w:val="24"/>
        </w:rPr>
        <w:t>Федерации», П</w:t>
      </w:r>
      <w:r>
        <w:rPr>
          <w:sz w:val="24"/>
        </w:rPr>
        <w:t xml:space="preserve">остановлением Правительства Российской Федерации от 27.08.2012 № 860 «Об организации и проведении продажи государственного или муниципального имущества </w:t>
      </w:r>
      <w:r>
        <w:rPr>
          <w:sz w:val="24"/>
        </w:rPr>
        <w:t>в электронной форме</w:t>
      </w:r>
      <w:r>
        <w:rPr>
          <w:sz w:val="24"/>
        </w:rPr>
        <w:t>»</w:t>
      </w:r>
      <w:r>
        <w:rPr>
          <w:sz w:val="24"/>
        </w:rPr>
        <w:t xml:space="preserve">, </w:t>
      </w:r>
      <w:r>
        <w:rPr>
          <w:sz w:val="24"/>
        </w:rPr>
        <w:t>положениями информационного сообщения о продаже</w:t>
      </w:r>
      <w:r>
        <w:rPr>
          <w:sz w:val="24"/>
        </w:rPr>
        <w:t>:</w:t>
      </w:r>
      <w:r>
        <w:rPr>
          <w:sz w:val="24"/>
        </w:rPr>
        <w:t xml:space="preserve"> ________</w:t>
      </w:r>
      <w:r>
        <w:rPr>
          <w:sz w:val="24"/>
        </w:rPr>
        <w:t>_____________________________________________________________________________</w:t>
      </w:r>
      <w:r>
        <w:rPr>
          <w:sz w:val="24"/>
        </w:rPr>
        <w:t xml:space="preserve"> </w:t>
      </w:r>
      <w:r>
        <w:rPr>
          <w:i w:val="1"/>
          <w:sz w:val="24"/>
        </w:rPr>
        <w:t>(наименование имуществ</w:t>
      </w:r>
      <w:r>
        <w:rPr>
          <w:i w:val="1"/>
          <w:sz w:val="24"/>
        </w:rPr>
        <w:t>а</w:t>
      </w:r>
      <w:r>
        <w:rPr>
          <w:i w:val="1"/>
          <w:sz w:val="24"/>
        </w:rPr>
        <w:t>, с указанием места нахождения)</w:t>
      </w:r>
      <w:r>
        <w:rPr>
          <w:i w:val="1"/>
          <w:sz w:val="24"/>
        </w:rPr>
        <w:t>,</w:t>
      </w:r>
      <w:r>
        <w:rPr>
          <w:i w:val="1"/>
          <w:sz w:val="24"/>
        </w:rPr>
        <w:t xml:space="preserve"> </w:t>
      </w:r>
      <w:r>
        <w:rPr>
          <w:sz w:val="24"/>
        </w:rPr>
        <w:t>размещенного  на сайте Организатора торгов ____________________</w:t>
      </w:r>
      <w:r>
        <w:rPr>
          <w:sz w:val="24"/>
        </w:rPr>
        <w:t>______________________________</w:t>
      </w:r>
      <w:r>
        <w:rPr>
          <w:sz w:val="24"/>
        </w:rPr>
        <w:t xml:space="preserve">_________, </w:t>
      </w:r>
      <w:r>
        <w:rPr>
          <w:sz w:val="24"/>
        </w:rPr>
        <w:t xml:space="preserve">на сайте Росимущества в сети </w:t>
      </w:r>
      <w:r>
        <w:rPr>
          <w:sz w:val="24"/>
        </w:rPr>
        <w:t>«</w:t>
      </w:r>
      <w:r>
        <w:rPr>
          <w:sz w:val="24"/>
        </w:rPr>
        <w:t>Интернет</w:t>
      </w:r>
      <w:r>
        <w:rPr>
          <w:sz w:val="24"/>
        </w:rPr>
        <w:t>»</w:t>
      </w:r>
      <w:r>
        <w:rPr>
          <w:sz w:val="24"/>
        </w:rPr>
        <w:t xml:space="preserve"> www</w:t>
      </w:r>
      <w:r>
        <w:rPr>
          <w:sz w:val="24"/>
        </w:rPr>
        <w:t xml:space="preserve">.rosim.ru, официальном </w:t>
      </w:r>
      <w:r>
        <w:rPr>
          <w:sz w:val="24"/>
        </w:rPr>
        <w:t>сайте</w:t>
      </w:r>
      <w:r>
        <w:rPr>
          <w:sz w:val="24"/>
        </w:rPr>
        <w:t xml:space="preserve"> Российской Федерации в сети </w:t>
      </w:r>
      <w:r>
        <w:rPr>
          <w:sz w:val="24"/>
        </w:rPr>
        <w:t>«</w:t>
      </w:r>
      <w:r>
        <w:rPr>
          <w:sz w:val="24"/>
        </w:rPr>
        <w:t>Интернет</w:t>
      </w:r>
      <w:r>
        <w:rPr>
          <w:sz w:val="24"/>
        </w:rPr>
        <w:t>»</w:t>
      </w:r>
      <w:r>
        <w:rPr>
          <w:sz w:val="24"/>
        </w:rPr>
        <w:t xml:space="preserve"> www.torgi.gov.ru (далее – «Информационное сообщение») </w:t>
      </w:r>
      <w:r>
        <w:rPr>
          <w:sz w:val="24"/>
        </w:rPr>
        <w:t xml:space="preserve">и на основании Протокола от «___»___________г. №___ об итогах </w:t>
      </w:r>
      <w:r>
        <w:rPr>
          <w:sz w:val="24"/>
        </w:rPr>
        <w:t>конкурс</w:t>
      </w:r>
      <w:r>
        <w:rPr>
          <w:sz w:val="24"/>
        </w:rPr>
        <w:t xml:space="preserve">а по продаже </w:t>
      </w:r>
      <w:r>
        <w:rPr>
          <w:sz w:val="24"/>
        </w:rPr>
        <w:t>____________________________ (далее – «</w:t>
      </w:r>
      <w:r>
        <w:rPr>
          <w:sz w:val="24"/>
        </w:rPr>
        <w:t>Конкурс</w:t>
      </w:r>
      <w:r>
        <w:rPr>
          <w:sz w:val="24"/>
        </w:rPr>
        <w:t>») заключили настоящий Договор (далее – «настоящий Договор», «Договор») о нижеследующем.</w:t>
      </w:r>
    </w:p>
    <w:p w14:paraId="15000000">
      <w:pPr>
        <w:ind/>
        <w:jc w:val="center"/>
        <w:rPr>
          <w:sz w:val="24"/>
        </w:rPr>
      </w:pPr>
    </w:p>
    <w:p w14:paraId="16000000">
      <w:pPr>
        <w:ind/>
        <w:jc w:val="center"/>
        <w:rPr>
          <w:b w:val="1"/>
          <w:sz w:val="24"/>
        </w:rPr>
      </w:pPr>
      <w:r>
        <w:rPr>
          <w:b w:val="1"/>
          <w:sz w:val="24"/>
        </w:rPr>
        <w:t>1</w:t>
      </w:r>
      <w:r>
        <w:rPr>
          <w:b w:val="1"/>
          <w:sz w:val="24"/>
        </w:rPr>
        <w:t>. Предмет Договора</w:t>
      </w:r>
    </w:p>
    <w:p w14:paraId="17000000">
      <w:pPr>
        <w:ind/>
        <w:jc w:val="center"/>
        <w:rPr>
          <w:b w:val="1"/>
          <w:sz w:val="24"/>
        </w:rPr>
      </w:pPr>
    </w:p>
    <w:p w14:paraId="18000000">
      <w:pPr>
        <w:pStyle w:val="Style_4"/>
        <w:numPr>
          <w:ilvl w:val="1"/>
          <w:numId w:val="1"/>
        </w:numPr>
        <w:ind w:firstLine="720" w:left="0"/>
        <w:jc w:val="both"/>
        <w:rPr>
          <w:sz w:val="24"/>
        </w:rPr>
      </w:pPr>
      <w:r>
        <w:rPr>
          <w:sz w:val="24"/>
        </w:rPr>
        <w:t>Предметом купли-продажи</w:t>
      </w:r>
      <w:r>
        <w:rPr>
          <w:sz w:val="24"/>
        </w:rPr>
        <w:t>, принадлежащ</w:t>
      </w:r>
      <w:r>
        <w:rPr>
          <w:sz w:val="24"/>
        </w:rPr>
        <w:t>им</w:t>
      </w:r>
      <w:r>
        <w:rPr>
          <w:sz w:val="24"/>
        </w:rPr>
        <w:t xml:space="preserve"> на праве собственности Российской Федерации,</w:t>
      </w:r>
      <w:r>
        <w:rPr>
          <w:sz w:val="24"/>
        </w:rPr>
        <w:t xml:space="preserve"> по </w:t>
      </w:r>
      <w:r>
        <w:rPr>
          <w:sz w:val="24"/>
        </w:rPr>
        <w:t>настоящему Договору является:</w:t>
      </w:r>
    </w:p>
    <w:p w14:paraId="19000000">
      <w:pPr>
        <w:ind w:firstLine="709" w:left="0"/>
        <w:jc w:val="both"/>
        <w:rPr>
          <w:sz w:val="24"/>
        </w:rPr>
      </w:pPr>
      <w:r>
        <w:rPr>
          <w:sz w:val="24"/>
        </w:rPr>
        <w:t>___________________________________________________________________________________________________________________________________________________________________</w:t>
      </w:r>
      <w:r>
        <w:rPr>
          <w:sz w:val="24"/>
        </w:rPr>
        <w:t>.</w:t>
      </w:r>
    </w:p>
    <w:p w14:paraId="1A000000">
      <w:pPr>
        <w:pStyle w:val="Style_4"/>
        <w:numPr>
          <w:ilvl w:val="1"/>
          <w:numId w:val="1"/>
        </w:numPr>
        <w:ind w:firstLine="16" w:left="709"/>
      </w:pPr>
      <w:r>
        <w:rPr>
          <w:sz w:val="24"/>
        </w:rPr>
        <w:t>Имущество принадлежит Продавцу на основа</w:t>
      </w:r>
      <w:r>
        <w:rPr>
          <w:sz w:val="24"/>
        </w:rPr>
        <w:t xml:space="preserve">нии: </w:t>
      </w:r>
      <w:r>
        <w:rPr>
          <w:sz w:val="24"/>
        </w:rPr>
        <w:t>выписка из ЕГРН от ___________</w:t>
      </w:r>
      <w:r>
        <w:rPr>
          <w:sz w:val="24"/>
        </w:rPr>
        <w:t xml:space="preserve"> </w:t>
      </w:r>
      <w:r>
        <w:br/>
      </w:r>
      <w:r>
        <w:rPr>
          <w:sz w:val="24"/>
        </w:rPr>
        <w:t>№ КУВИ-________________</w:t>
      </w:r>
      <w:r>
        <w:rPr>
          <w:sz w:val="24"/>
        </w:rPr>
        <w:t xml:space="preserve"> (приложение № 1 к договору купли-продажи).</w:t>
      </w:r>
    </w:p>
    <w:p w14:paraId="1B000000">
      <w:pPr>
        <w:pStyle w:val="Style_4"/>
        <w:widowControl w:val="0"/>
        <w:numPr>
          <w:ilvl w:val="1"/>
          <w:numId w:val="1"/>
        </w:numPr>
        <w:ind w:firstLine="11" w:left="709"/>
        <w:jc w:val="both"/>
        <w:rPr>
          <w:sz w:val="24"/>
        </w:rPr>
      </w:pPr>
      <w:r>
        <w:rPr>
          <w:sz w:val="24"/>
        </w:rPr>
        <w:t xml:space="preserve">Обременения </w:t>
      </w:r>
      <w:r>
        <w:rPr>
          <w:sz w:val="24"/>
        </w:rPr>
        <w:t xml:space="preserve">(ограничения) </w:t>
      </w:r>
      <w:r>
        <w:rPr>
          <w:sz w:val="24"/>
        </w:rPr>
        <w:t>Имущества:</w:t>
      </w:r>
      <w:r>
        <w:rPr>
          <w:sz w:val="24"/>
        </w:rPr>
        <w:t xml:space="preserve"> </w:t>
      </w:r>
    </w:p>
    <w:p w14:paraId="1C000000">
      <w:pPr>
        <w:widowControl w:val="0"/>
        <w:ind w:firstLine="851" w:left="0"/>
        <w:jc w:val="both"/>
        <w:rPr>
          <w:rFonts w:ascii="Times New Roman CYR" w:hAnsi="Times New Roman CYR"/>
          <w:sz w:val="24"/>
        </w:rPr>
      </w:pPr>
      <w:r>
        <w:rPr>
          <w:rFonts w:ascii="Times New Roman CYR" w:hAnsi="Times New Roman CYR"/>
          <w:sz w:val="24"/>
        </w:rPr>
        <w:t>Охранное обязательство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w:t>
      </w:r>
    </w:p>
    <w:p w14:paraId="1D000000">
      <w:pPr>
        <w:pStyle w:val="Style_4"/>
        <w:ind w:firstLine="709" w:left="0"/>
        <w:jc w:val="both"/>
        <w:rPr>
          <w:sz w:val="24"/>
        </w:rPr>
      </w:pPr>
      <w:r>
        <w:rPr>
          <w:sz w:val="24"/>
        </w:rPr>
        <w:t xml:space="preserve">1.3.1 </w:t>
      </w:r>
      <w:r>
        <w:rPr>
          <w:sz w:val="24"/>
        </w:rPr>
        <w:t xml:space="preserve">Объект недвижимого имущества является объектом культурного наследия </w:t>
      </w:r>
      <w:r>
        <w:rPr>
          <w:sz w:val="24"/>
        </w:rPr>
        <w:t xml:space="preserve">включенного в единый государственный реестр объектов культурного наследия (памятников истории и культуры) народов Российской Федерации, утвержденным </w:t>
      </w:r>
      <w:r>
        <w:rPr>
          <w:color w:themeColor="text1" w:val="000000"/>
          <w:sz w:val="24"/>
        </w:rPr>
        <w:t>приказом Агентства по государственной охране объектов культурного наследия Удмуртской Республики от _________</w:t>
      </w:r>
      <w:r>
        <w:rPr>
          <w:color w:themeColor="text1" w:val="000000"/>
          <w:sz w:val="24"/>
        </w:rPr>
        <w:t xml:space="preserve"> № _________ </w:t>
      </w:r>
      <w:r>
        <w:rPr>
          <w:color w:themeColor="text1" w:val="000000"/>
          <w:sz w:val="24"/>
        </w:rPr>
        <w:t>«</w:t>
      </w:r>
      <w:r>
        <w:rPr>
          <w:sz w:val="24"/>
        </w:rPr>
        <w:t xml:space="preserve">Об утверждении охранного обязательства собственника или иного законного </w:t>
      </w:r>
      <w:r>
        <w:rPr>
          <w:sz w:val="24"/>
        </w:rPr>
        <w:t>владельца здания по адресу: _________________________________________________________________________________________________________________________________________________________________________</w:t>
      </w:r>
      <w:r>
        <w:rPr>
          <w:sz w:val="24"/>
        </w:rPr>
        <w:t xml:space="preserve">. Регистрационный номер объекта культурного наследия в Едином государственном реестре объектов культурного наследия (памятников истории и культуры) народов Российской Федерации </w:t>
      </w:r>
      <w:r>
        <w:rPr>
          <w:sz w:val="24"/>
        </w:rPr>
        <w:t>_______________________.</w:t>
      </w:r>
    </w:p>
    <w:p w14:paraId="1E000000">
      <w:pPr>
        <w:pStyle w:val="Style_4"/>
        <w:widowControl w:val="0"/>
        <w:ind w:firstLine="850" w:left="0"/>
        <w:jc w:val="both"/>
      </w:pPr>
      <w:r>
        <w:rPr>
          <w:sz w:val="24"/>
        </w:rPr>
        <w:t xml:space="preserve">1.3.2 </w:t>
      </w:r>
      <w:r>
        <w:rPr>
          <w:sz w:val="24"/>
        </w:rPr>
        <w:t>Копия Охранно</w:t>
      </w:r>
      <w:r>
        <w:rPr>
          <w:sz w:val="24"/>
        </w:rPr>
        <w:t xml:space="preserve">го обязательства (Приложение № 2 </w:t>
      </w:r>
      <w:r>
        <w:rPr>
          <w:sz w:val="24"/>
        </w:rPr>
        <w:t>к договору купли-продажи</w:t>
      </w:r>
      <w:r>
        <w:rPr>
          <w:sz w:val="24"/>
        </w:rPr>
        <w:t>), к</w:t>
      </w:r>
      <w:r>
        <w:rPr>
          <w:sz w:val="24"/>
        </w:rPr>
        <w:t xml:space="preserve">опия Акта технического состояния </w:t>
      </w:r>
      <w:r>
        <w:rPr>
          <w:sz w:val="24"/>
        </w:rPr>
        <w:t xml:space="preserve"> </w:t>
      </w:r>
      <w:r>
        <w:rPr>
          <w:sz w:val="24"/>
        </w:rPr>
        <w:t xml:space="preserve"> (Приложение № 3 </w:t>
      </w:r>
      <w:r>
        <w:rPr>
          <w:sz w:val="24"/>
        </w:rPr>
        <w:t>к договору купли-продажи</w:t>
      </w:r>
      <w:r>
        <w:rPr>
          <w:sz w:val="24"/>
        </w:rPr>
        <w:t xml:space="preserve">) </w:t>
      </w:r>
      <w:r>
        <w:rPr>
          <w:sz w:val="24"/>
        </w:rPr>
        <w:t>является неотъемлемой частью Договора купли-продажи.</w:t>
      </w:r>
    </w:p>
    <w:p w14:paraId="1F000000">
      <w:pPr>
        <w:widowControl w:val="0"/>
        <w:ind w:firstLine="851" w:left="0"/>
        <w:jc w:val="both"/>
        <w:rPr>
          <w:color w:themeColor="text1" w:val="000000"/>
          <w:sz w:val="24"/>
        </w:rPr>
      </w:pPr>
      <w:r>
        <w:rPr>
          <w:sz w:val="24"/>
        </w:rPr>
        <w:t xml:space="preserve">Охранное обязательство собственника или иного законного владельца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утвержденным </w:t>
      </w:r>
      <w:r>
        <w:rPr>
          <w:color w:themeColor="text1" w:val="000000"/>
          <w:sz w:val="24"/>
        </w:rPr>
        <w:t>приказом Агентства по государственной охране объектов культурного наследия Удмуртской Республики от ___________</w:t>
      </w:r>
      <w:r>
        <w:rPr>
          <w:color w:themeColor="text1" w:val="000000"/>
          <w:sz w:val="24"/>
        </w:rPr>
        <w:t xml:space="preserve"> № ___________ </w:t>
      </w:r>
      <w:r>
        <w:rPr>
          <w:color w:themeColor="text1" w:val="000000"/>
          <w:sz w:val="24"/>
        </w:rPr>
        <w:t>«</w:t>
      </w:r>
      <w:r>
        <w:rPr>
          <w:sz w:val="24"/>
        </w:rPr>
        <w:t xml:space="preserve">Об утверждении охранного обязательства собственника или иного законного </w:t>
      </w:r>
      <w:r>
        <w:rPr>
          <w:sz w:val="24"/>
        </w:rPr>
        <w:t>владельца здания по адресу: ___________________________________________________________________________________________________________________________________________________________________________________________________________________________________________________________</w:t>
      </w:r>
      <w:r>
        <w:rPr>
          <w:color w:themeColor="text1" w:val="000000"/>
          <w:sz w:val="24"/>
        </w:rPr>
        <w:t>___.</w:t>
      </w:r>
    </w:p>
    <w:p w14:paraId="20000000">
      <w:pPr>
        <w:pStyle w:val="Style_5"/>
        <w:ind w:firstLine="850" w:left="0"/>
        <w:jc w:val="both"/>
        <w:rPr>
          <w:sz w:val="24"/>
        </w:rPr>
      </w:pPr>
      <w:r>
        <w:rPr>
          <w:sz w:val="24"/>
        </w:rPr>
        <w:t>Собственник обязан осуществлять расходы на содержание объекта культурного наследия и поддержание его в надлежащем техническом, санитарном и противопожарном состоянии, не проводить работы, изменяющие условия, необходимые для сохранности объекта культурного наследия, не проводить работы, изменяющие облик, объемно-планировочные и конструктивные решения и структуры, интерьер объекта культурного наследия в случае, если предмет охраны объекта культурного наследия не определен, соблюдать требования закона к осуществлению</w:t>
      </w:r>
      <w:r>
        <w:rPr>
          <w:sz w:val="24"/>
        </w:rPr>
        <w:t xml:space="preserve"> </w:t>
      </w:r>
      <w:r>
        <w:rPr>
          <w:sz w:val="24"/>
        </w:rPr>
        <w:t>деятельности в границах территории объекта культурного наследия, особый режим использования земельного участка, не использовать объект культурного наследия под склады и объекты производства взрывчатых и огнеопасных материалов, предметов и веществ, загрязняющих интерьер объекта культурного наследия, его фасад, территорию и водные объекты и или имеющих вредные парогазообразные и иные выделения, под объекты производства, имеющие оборудование, оказывающее динамическое и вибрационное воздействие на конструкции</w:t>
      </w:r>
      <w:r>
        <w:rPr>
          <w:sz w:val="24"/>
        </w:rPr>
        <w:t xml:space="preserve"> объекта культурного наследия, независимо от мощности данного оборудования, под объекты производства и лаборатории, связанные с неблагоприятным для объекта культурного наследия температурн</w:t>
      </w:r>
      <w:r>
        <w:rPr>
          <w:sz w:val="24"/>
        </w:rPr>
        <w:t>о-</w:t>
      </w:r>
      <w:r>
        <w:rPr>
          <w:sz w:val="24"/>
        </w:rPr>
        <w:t xml:space="preserve"> влажностным режимами применением химически активных веществ, незамедлительно извещать о обо всех известных ему повреждениях, авариях или об иных обстоятельствах, причинивших вред объекту культурного наследия, безотлагательно принять меры по предотвращению дальнейшего разрушения, в том числе проводить противоаварийные работы. </w:t>
      </w:r>
    </w:p>
    <w:p w14:paraId="21000000">
      <w:pPr>
        <w:pStyle w:val="Style_4"/>
        <w:widowControl w:val="0"/>
        <w:numPr>
          <w:ilvl w:val="1"/>
          <w:numId w:val="1"/>
        </w:numPr>
        <w:spacing w:line="240" w:lineRule="auto"/>
        <w:ind w:firstLine="850" w:left="0"/>
        <w:jc w:val="both"/>
        <w:rPr>
          <w:sz w:val="24"/>
        </w:rPr>
      </w:pPr>
      <w:r>
        <w:rPr>
          <w:sz w:val="24"/>
        </w:rPr>
        <w:t xml:space="preserve">Обременения </w:t>
      </w:r>
      <w:r>
        <w:rPr>
          <w:sz w:val="24"/>
        </w:rPr>
        <w:t xml:space="preserve">(ограничения) </w:t>
      </w:r>
      <w:r>
        <w:rPr>
          <w:sz w:val="24"/>
        </w:rPr>
        <w:t xml:space="preserve">Имущества сохраняются при всех сделках с Имуществом, вплоть до их отмены. </w:t>
      </w:r>
    </w:p>
    <w:p w14:paraId="22000000">
      <w:pPr>
        <w:pStyle w:val="Style_4"/>
        <w:widowControl w:val="0"/>
        <w:numPr>
          <w:ilvl w:val="1"/>
          <w:numId w:val="1"/>
        </w:numPr>
        <w:spacing w:line="240" w:lineRule="auto"/>
        <w:ind w:firstLine="850" w:left="0"/>
        <w:jc w:val="both"/>
        <w:rPr>
          <w:sz w:val="24"/>
        </w:rPr>
      </w:pPr>
      <w:r>
        <w:rPr>
          <w:sz w:val="24"/>
        </w:rPr>
        <w:t>Продавец гарантирует, что передаваемое по настоящему договору Имущество свободно от прав третьих лиц, не является предметом сделки по другому аналогичному договору</w:t>
      </w:r>
      <w:r>
        <w:rPr>
          <w:sz w:val="24"/>
        </w:rPr>
        <w:t>,</w:t>
      </w:r>
      <w:r>
        <w:rPr>
          <w:sz w:val="24"/>
        </w:rPr>
        <w:t xml:space="preserve"> и </w:t>
      </w:r>
      <w:r>
        <w:rPr>
          <w:sz w:val="24"/>
        </w:rPr>
        <w:t xml:space="preserve">не имеет иных </w:t>
      </w:r>
      <w:r>
        <w:rPr>
          <w:sz w:val="24"/>
        </w:rPr>
        <w:t>Обременений (ограничений)</w:t>
      </w:r>
      <w:r>
        <w:rPr>
          <w:sz w:val="24"/>
        </w:rPr>
        <w:t>.</w:t>
      </w:r>
    </w:p>
    <w:p w14:paraId="23000000">
      <w:pPr>
        <w:spacing w:line="240" w:lineRule="auto"/>
        <w:ind w:firstLine="850" w:left="0"/>
        <w:jc w:val="both"/>
        <w:rPr>
          <w:sz w:val="24"/>
        </w:rPr>
      </w:pPr>
      <w:r>
        <w:rPr>
          <w:sz w:val="24"/>
        </w:rPr>
        <w:t>1.6 Покупатель ознакомлен с фактическим состоянием Объекта недвижимого имущества и не имеет претензий в отношении его качества.  При наличии перепланировок или переустройств в Объекте недвижимого имущества или их выявлении после заключения Договора купли-продажи Покупатель принимает на себя обязательства за свой счет и своими силами либо с привлечением третьих лиц произвести фактические и /или юридические действия, необходимые для приведения Объекта недвижимого имущества в соответствие со сведениями, содержащимися в ЕГРН и/или</w:t>
      </w:r>
      <w:r>
        <w:rPr>
          <w:sz w:val="24"/>
        </w:rPr>
        <w:t xml:space="preserve"> </w:t>
      </w:r>
      <w:r>
        <w:rPr>
          <w:sz w:val="24"/>
        </w:rPr>
        <w:t>с законодательством Российской Федерации и субъекта Российской Федерации, на территории которого распложен Объект недвижимого имущества. При этом изменение площади Объекта недвижимого имущества в результате указанных фактических и (или) юридических действий</w:t>
      </w:r>
      <w:r>
        <w:rPr>
          <w:sz w:val="24"/>
        </w:rPr>
        <w:t xml:space="preserve"> </w:t>
      </w:r>
      <w:r>
        <w:rPr>
          <w:sz w:val="24"/>
        </w:rPr>
        <w:t>не является основанием для увеличения или уменьшения Цены Договора</w:t>
      </w:r>
      <w:r>
        <w:rPr>
          <w:sz w:val="24"/>
        </w:rPr>
        <w:t>.</w:t>
      </w:r>
      <w:r>
        <w:rPr>
          <w:sz w:val="24"/>
        </w:rPr>
        <w:t xml:space="preserve"> </w:t>
      </w:r>
    </w:p>
    <w:p w14:paraId="24000000">
      <w:pPr>
        <w:ind/>
        <w:jc w:val="both"/>
        <w:rPr>
          <w:sz w:val="24"/>
        </w:rPr>
      </w:pPr>
    </w:p>
    <w:p w14:paraId="25000000">
      <w:pPr>
        <w:ind/>
        <w:jc w:val="center"/>
        <w:rPr>
          <w:b w:val="1"/>
          <w:sz w:val="24"/>
        </w:rPr>
      </w:pPr>
      <w:r>
        <w:rPr>
          <w:b w:val="1"/>
          <w:sz w:val="24"/>
        </w:rPr>
        <w:t>2. Обязательства Сторон</w:t>
      </w:r>
    </w:p>
    <w:p w14:paraId="26000000">
      <w:pPr>
        <w:ind/>
        <w:jc w:val="center"/>
        <w:rPr>
          <w:b w:val="1"/>
          <w:sz w:val="24"/>
        </w:rPr>
      </w:pPr>
    </w:p>
    <w:p w14:paraId="27000000">
      <w:pPr>
        <w:ind w:firstLine="720" w:left="0"/>
        <w:jc w:val="both"/>
        <w:rPr>
          <w:sz w:val="24"/>
        </w:rPr>
      </w:pPr>
      <w:r>
        <w:rPr>
          <w:sz w:val="24"/>
        </w:rPr>
        <w:t>2.1. Стороны по настоящему Договору обязуются:</w:t>
      </w:r>
    </w:p>
    <w:p w14:paraId="28000000">
      <w:pPr>
        <w:ind w:firstLine="720" w:left="0"/>
        <w:jc w:val="both"/>
        <w:rPr>
          <w:sz w:val="24"/>
        </w:rPr>
      </w:pPr>
      <w:r>
        <w:rPr>
          <w:sz w:val="24"/>
        </w:rPr>
        <w:t>2.1.1. Покупатель:</w:t>
      </w:r>
    </w:p>
    <w:p w14:paraId="29000000">
      <w:pPr>
        <w:numPr>
          <w:numId w:val="2"/>
        </w:numPr>
        <w:tabs>
          <w:tab w:leader="none" w:pos="1080" w:val="left"/>
        </w:tabs>
        <w:ind w:firstLine="697" w:left="0"/>
        <w:jc w:val="both"/>
        <w:rPr>
          <w:sz w:val="24"/>
        </w:rPr>
      </w:pPr>
      <w:r>
        <w:rPr>
          <w:sz w:val="24"/>
        </w:rPr>
        <w:t>В срок не позднее 30</w:t>
      </w:r>
      <w:r>
        <w:rPr>
          <w:sz w:val="24"/>
        </w:rPr>
        <w:t xml:space="preserve"> </w:t>
      </w:r>
      <w:r>
        <w:rPr>
          <w:sz w:val="24"/>
        </w:rPr>
        <w:t>рабочих</w:t>
      </w:r>
      <w:r>
        <w:rPr>
          <w:sz w:val="24"/>
        </w:rPr>
        <w:t xml:space="preserve"> дней</w:t>
      </w:r>
      <w:r>
        <w:rPr>
          <w:sz w:val="24"/>
        </w:rPr>
        <w:t xml:space="preserve"> </w:t>
      </w:r>
      <w:r>
        <w:rPr>
          <w:sz w:val="24"/>
        </w:rPr>
        <w:t xml:space="preserve">после подписания договора </w:t>
      </w:r>
      <w:r>
        <w:rPr>
          <w:sz w:val="24"/>
        </w:rPr>
        <w:t xml:space="preserve">произвести оплату </w:t>
      </w:r>
      <w:r>
        <w:rPr>
          <w:sz w:val="24"/>
        </w:rPr>
        <w:t xml:space="preserve">Имущества </w:t>
      </w:r>
      <w:r>
        <w:rPr>
          <w:sz w:val="24"/>
        </w:rPr>
        <w:t>в сумме и на условиях, установленных в статье 3 настоящего Договора</w:t>
      </w:r>
      <w:r>
        <w:rPr>
          <w:sz w:val="24"/>
        </w:rPr>
        <w:t>;</w:t>
      </w:r>
    </w:p>
    <w:p w14:paraId="2A000000">
      <w:pPr>
        <w:numPr>
          <w:numId w:val="3"/>
        </w:numPr>
        <w:tabs>
          <w:tab w:leader="none" w:pos="1080" w:val="left"/>
        </w:tabs>
        <w:ind w:firstLine="697" w:left="0"/>
        <w:jc w:val="both"/>
        <w:rPr>
          <w:sz w:val="24"/>
        </w:rPr>
      </w:pPr>
      <w:r>
        <w:rPr>
          <w:sz w:val="24"/>
        </w:rPr>
        <w:t>Принять имущество в собственность по Акту приема-передачи Имущества</w:t>
      </w:r>
      <w:r>
        <w:rPr>
          <w:sz w:val="24"/>
        </w:rPr>
        <w:t xml:space="preserve"> не позднее чем через 10 рабочих дней</w:t>
      </w:r>
      <w:r>
        <w:rPr>
          <w:sz w:val="24"/>
        </w:rPr>
        <w:t xml:space="preserve"> после оплаты</w:t>
      </w:r>
      <w:r>
        <w:rPr>
          <w:sz w:val="24"/>
        </w:rPr>
        <w:t>;</w:t>
      </w:r>
    </w:p>
    <w:p w14:paraId="2B000000">
      <w:pPr>
        <w:numPr>
          <w:numId w:val="4"/>
        </w:numPr>
        <w:tabs>
          <w:tab w:leader="none" w:pos="1080" w:val="left"/>
        </w:tabs>
        <w:ind w:firstLine="697" w:left="0"/>
        <w:jc w:val="both"/>
        <w:rPr>
          <w:sz w:val="24"/>
        </w:rPr>
      </w:pPr>
      <w:r>
        <w:rPr>
          <w:sz w:val="24"/>
        </w:rPr>
        <w:t>Обеспечить регистрацию</w:t>
      </w:r>
      <w:r>
        <w:rPr>
          <w:sz w:val="24"/>
        </w:rPr>
        <w:t xml:space="preserve"> прав на</w:t>
      </w:r>
      <w:r>
        <w:rPr>
          <w:sz w:val="24"/>
        </w:rPr>
        <w:t xml:space="preserve"> недвижимо</w:t>
      </w:r>
      <w:r>
        <w:rPr>
          <w:sz w:val="24"/>
        </w:rPr>
        <w:t>е</w:t>
      </w:r>
      <w:r>
        <w:rPr>
          <w:sz w:val="24"/>
        </w:rPr>
        <w:t xml:space="preserve"> имуществ</w:t>
      </w:r>
      <w:r>
        <w:rPr>
          <w:sz w:val="24"/>
        </w:rPr>
        <w:t>о</w:t>
      </w:r>
      <w:r>
        <w:rPr>
          <w:sz w:val="24"/>
        </w:rPr>
        <w:t xml:space="preserve"> в</w:t>
      </w:r>
      <w:r>
        <w:rPr>
          <w:sz w:val="24"/>
        </w:rPr>
        <w:t xml:space="preserve"> </w:t>
      </w:r>
      <w:r>
        <w:rPr>
          <w:sz w:val="24"/>
        </w:rPr>
        <w:t>органе</w:t>
      </w:r>
      <w:r>
        <w:rPr>
          <w:sz w:val="24"/>
        </w:rPr>
        <w:t xml:space="preserve"> регистрации прав </w:t>
      </w:r>
      <w:r>
        <w:rPr>
          <w:sz w:val="24"/>
        </w:rPr>
        <w:t xml:space="preserve">в течение 10 рабочих дней </w:t>
      </w:r>
      <w:r>
        <w:rPr>
          <w:sz w:val="24"/>
        </w:rPr>
        <w:t>после подписания акта приема-передачи Имущества</w:t>
      </w:r>
      <w:r>
        <w:rPr>
          <w:sz w:val="24"/>
        </w:rPr>
        <w:t>;</w:t>
      </w:r>
    </w:p>
    <w:p w14:paraId="2C000000">
      <w:pPr>
        <w:numPr>
          <w:numId w:val="5"/>
        </w:numPr>
        <w:tabs>
          <w:tab w:leader="none" w:pos="1080" w:val="left"/>
        </w:tabs>
        <w:ind w:firstLine="697" w:left="0"/>
        <w:jc w:val="both"/>
        <w:rPr>
          <w:sz w:val="24"/>
        </w:rPr>
      </w:pPr>
      <w:r>
        <w:rPr>
          <w:sz w:val="24"/>
        </w:rPr>
        <w:t>Добросовестно выполнять требования Охранного обязательства</w:t>
      </w:r>
      <w:r>
        <w:rPr>
          <w:sz w:val="24"/>
        </w:rPr>
        <w:t xml:space="preserve"> (Приложение №2)</w:t>
      </w:r>
      <w:r>
        <w:rPr>
          <w:sz w:val="24"/>
        </w:rPr>
        <w:t>;</w:t>
      </w:r>
    </w:p>
    <w:p w14:paraId="2D000000">
      <w:pPr>
        <w:numPr>
          <w:numId w:val="6"/>
        </w:numPr>
        <w:tabs>
          <w:tab w:leader="none" w:pos="720" w:val="clear"/>
          <w:tab w:leader="none" w:pos="1080" w:val="left"/>
          <w:tab w:leader="none" w:pos="1134" w:val="left"/>
        </w:tabs>
        <w:ind w:firstLine="697" w:left="0"/>
        <w:jc w:val="both"/>
        <w:rPr>
          <w:sz w:val="24"/>
        </w:rPr>
      </w:pPr>
      <w:r>
        <w:rPr>
          <w:sz w:val="24"/>
        </w:rPr>
        <w:t>Н</w:t>
      </w:r>
      <w:r>
        <w:rPr>
          <w:sz w:val="24"/>
        </w:rPr>
        <w:t>аправ</w:t>
      </w:r>
      <w:r>
        <w:rPr>
          <w:sz w:val="24"/>
        </w:rPr>
        <w:t>ить</w:t>
      </w:r>
      <w:r>
        <w:rPr>
          <w:sz w:val="24"/>
        </w:rPr>
        <w:t xml:space="preserve"> продавцу </w:t>
      </w:r>
      <w:r>
        <w:rPr>
          <w:sz w:val="24"/>
        </w:rPr>
        <w:t>в</w:t>
      </w:r>
      <w:r>
        <w:rPr>
          <w:sz w:val="24"/>
        </w:rPr>
        <w:t xml:space="preserve"> течение 10 рабочих дней со дня </w:t>
      </w:r>
      <w:r>
        <w:rPr>
          <w:sz w:val="24"/>
        </w:rPr>
        <w:t>истечения срока выполнения условий конкурса</w:t>
      </w:r>
      <w:r>
        <w:rPr>
          <w:sz w:val="24"/>
        </w:rPr>
        <w:t xml:space="preserve"> с</w:t>
      </w:r>
      <w:r>
        <w:rPr>
          <w:sz w:val="24"/>
        </w:rPr>
        <w:t>водный (итоговый) отчет о выполнении им условий конкурса в целом с приложением всех необходимых документов</w:t>
      </w:r>
      <w:r>
        <w:rPr>
          <w:sz w:val="24"/>
        </w:rPr>
        <w:t>;</w:t>
      </w:r>
    </w:p>
    <w:p w14:paraId="2E000000">
      <w:pPr>
        <w:numPr>
          <w:numId w:val="7"/>
        </w:numPr>
        <w:ind w:firstLine="697" w:left="0"/>
        <w:rPr>
          <w:sz w:val="24"/>
        </w:rPr>
      </w:pPr>
      <w:r>
        <w:rPr>
          <w:sz w:val="24"/>
        </w:rPr>
        <w:t>Выполнять требования, определенные статьей 45, пунктами 1, 3 статьи 47.3 и статьей 47.6 Федерального закона от 25.06.2002 № 73-ФЗ «Об объектах культурного наследия (памятниках истории и культуры) народов Российской Федерации»;</w:t>
      </w:r>
    </w:p>
    <w:p w14:paraId="2F000000">
      <w:pPr>
        <w:numPr>
          <w:numId w:val="8"/>
        </w:numPr>
        <w:tabs>
          <w:tab w:leader="none" w:pos="720" w:val="clear"/>
          <w:tab w:leader="none" w:pos="1080" w:val="left"/>
          <w:tab w:leader="none" w:pos="1134" w:val="left"/>
        </w:tabs>
        <w:ind w:firstLine="697" w:left="0"/>
        <w:jc w:val="both"/>
        <w:rPr>
          <w:sz w:val="24"/>
        </w:rPr>
      </w:pPr>
      <w:r>
        <w:rPr>
          <w:sz w:val="24"/>
        </w:rPr>
        <w:t xml:space="preserve">Исполнять иные обязательства связанные с обременением  Имущества в </w:t>
      </w:r>
      <w:r>
        <w:rPr>
          <w:sz w:val="24"/>
        </w:rPr>
        <w:t>т.ч</w:t>
      </w:r>
      <w:r>
        <w:rPr>
          <w:sz w:val="24"/>
        </w:rPr>
        <w:t>. указанные в п. 1.3</w:t>
      </w:r>
      <w:r>
        <w:rPr>
          <w:sz w:val="24"/>
        </w:rPr>
        <w:t>., п. 1.3.2.</w:t>
      </w:r>
    </w:p>
    <w:p w14:paraId="30000000">
      <w:pPr>
        <w:numPr>
          <w:numId w:val="9"/>
        </w:numPr>
        <w:ind w:firstLine="697" w:left="0"/>
        <w:rPr>
          <w:sz w:val="24"/>
        </w:rPr>
      </w:pPr>
      <w:r>
        <w:rPr>
          <w:sz w:val="24"/>
        </w:rPr>
        <w:t xml:space="preserve">Исполнить в установленный срок </w:t>
      </w:r>
      <w:r>
        <w:rPr>
          <w:sz w:val="24"/>
        </w:rPr>
        <w:t xml:space="preserve">и в полном объеме </w:t>
      </w:r>
      <w:r>
        <w:rPr>
          <w:sz w:val="24"/>
        </w:rPr>
        <w:t xml:space="preserve">условия конкурса, </w:t>
      </w:r>
      <w:r>
        <w:rPr>
          <w:sz w:val="24"/>
        </w:rPr>
        <w:t>являющиеся неотъемлемой частью настоящего договора (приложение № 4</w:t>
      </w:r>
      <w:r>
        <w:rPr>
          <w:sz w:val="24"/>
        </w:rPr>
        <w:t xml:space="preserve"> </w:t>
      </w:r>
      <w:r>
        <w:rPr>
          <w:sz w:val="24"/>
        </w:rPr>
        <w:t>к договору купли-продажи).</w:t>
      </w:r>
    </w:p>
    <w:p w14:paraId="31000000">
      <w:pPr>
        <w:tabs>
          <w:tab w:leader="none" w:pos="720" w:val="clear"/>
          <w:tab w:leader="none" w:pos="1080" w:val="left"/>
          <w:tab w:leader="none" w:pos="1134" w:val="left"/>
        </w:tabs>
        <w:ind w:firstLine="709" w:left="0"/>
        <w:jc w:val="both"/>
        <w:rPr>
          <w:sz w:val="24"/>
        </w:rPr>
      </w:pPr>
      <w:r>
        <w:rPr>
          <w:sz w:val="24"/>
        </w:rPr>
        <w:t xml:space="preserve">2.1.2. </w:t>
      </w:r>
      <w:r>
        <w:rPr>
          <w:rFonts w:ascii="Times New Roman" w:hAnsi="Times New Roman"/>
          <w:sz w:val="24"/>
        </w:rPr>
        <w:t>До полного выполнения условий конкурса:</w:t>
      </w:r>
    </w:p>
    <w:p w14:paraId="32000000">
      <w:pPr>
        <w:widowControl w:val="1"/>
        <w:ind w:firstLine="709" w:left="0"/>
        <w:jc w:val="both"/>
        <w:rPr>
          <w:rFonts w:ascii="Times New Roman" w:hAnsi="Times New Roman"/>
          <w:sz w:val="24"/>
        </w:rPr>
      </w:pPr>
      <w:r>
        <w:rPr>
          <w:rFonts w:ascii="Times New Roman" w:hAnsi="Times New Roman"/>
          <w:sz w:val="24"/>
        </w:rPr>
        <w:t xml:space="preserve">- принимать меры, необходимые для обеспечения сохранности Имущества, в том числе для защиты его от посягательств и требований </w:t>
      </w:r>
      <w:r>
        <w:rPr>
          <w:rFonts w:ascii="Times New Roman" w:hAnsi="Times New Roman"/>
          <w:sz w:val="24"/>
        </w:rPr>
        <w:t>со стороны третьих лиц;</w:t>
      </w:r>
    </w:p>
    <w:p w14:paraId="33000000">
      <w:pPr>
        <w:widowControl w:val="1"/>
        <w:ind w:firstLine="709" w:left="0"/>
        <w:jc w:val="both"/>
        <w:rPr>
          <w:rFonts w:ascii="Times New Roman" w:hAnsi="Times New Roman"/>
          <w:sz w:val="24"/>
        </w:rPr>
      </w:pPr>
      <w:r>
        <w:rPr>
          <w:rFonts w:ascii="Times New Roman" w:hAnsi="Times New Roman"/>
          <w:sz w:val="24"/>
        </w:rPr>
        <w:t xml:space="preserve">- немедленно уведомлять Продавца обо всех ухудшениях Имущества, </w:t>
      </w:r>
      <w:r>
        <w:rPr>
          <w:rFonts w:ascii="Times New Roman" w:hAnsi="Times New Roman"/>
          <w:sz w:val="24"/>
        </w:rPr>
        <w:t xml:space="preserve">о возникновении угрозы утраты или повреждения </w:t>
      </w:r>
      <w:r>
        <w:rPr>
          <w:rFonts w:ascii="Times New Roman" w:hAnsi="Times New Roman"/>
          <w:sz w:val="24"/>
        </w:rPr>
        <w:t>Имущества</w:t>
      </w:r>
      <w:r>
        <w:rPr>
          <w:rFonts w:ascii="Times New Roman" w:hAnsi="Times New Roman"/>
          <w:sz w:val="24"/>
        </w:rPr>
        <w:t xml:space="preserve">, о возможных рисках, падающих на </w:t>
      </w:r>
      <w:r>
        <w:rPr>
          <w:rFonts w:ascii="Times New Roman" w:hAnsi="Times New Roman"/>
          <w:sz w:val="24"/>
        </w:rPr>
        <w:t>Имущества</w:t>
      </w:r>
      <w:r>
        <w:rPr>
          <w:rFonts w:ascii="Times New Roman" w:hAnsi="Times New Roman"/>
          <w:sz w:val="24"/>
        </w:rPr>
        <w:t>.</w:t>
      </w:r>
    </w:p>
    <w:p w14:paraId="34000000">
      <w:pPr>
        <w:widowControl w:val="1"/>
        <w:ind w:firstLine="709" w:left="0"/>
        <w:jc w:val="both"/>
        <w:rPr>
          <w:rFonts w:ascii="Times New Roman" w:hAnsi="Times New Roman"/>
          <w:sz w:val="24"/>
        </w:rPr>
      </w:pPr>
      <w:r>
        <w:rPr>
          <w:rFonts w:ascii="Times New Roman" w:hAnsi="Times New Roman"/>
          <w:sz w:val="24"/>
        </w:rPr>
        <w:t xml:space="preserve">- нести расходы на содержание </w:t>
      </w:r>
      <w:r>
        <w:rPr>
          <w:rFonts w:ascii="Times New Roman" w:hAnsi="Times New Roman"/>
          <w:sz w:val="24"/>
        </w:rPr>
        <w:t>Имущества</w:t>
      </w:r>
      <w:r>
        <w:rPr>
          <w:rFonts w:ascii="Times New Roman" w:hAnsi="Times New Roman"/>
          <w:sz w:val="24"/>
        </w:rPr>
        <w:t>;</w:t>
      </w:r>
    </w:p>
    <w:p w14:paraId="35000000">
      <w:pPr>
        <w:widowControl w:val="1"/>
        <w:ind w:firstLine="709" w:left="0"/>
        <w:jc w:val="both"/>
        <w:rPr>
          <w:rFonts w:ascii="Times New Roman" w:hAnsi="Times New Roman"/>
          <w:sz w:val="24"/>
        </w:rPr>
      </w:pPr>
      <w:r>
        <w:rPr>
          <w:rFonts w:ascii="Times New Roman" w:hAnsi="Times New Roman"/>
          <w:sz w:val="24"/>
        </w:rPr>
        <w:t xml:space="preserve">- использовать соответствующие обстоятельствам способы </w:t>
      </w:r>
      <w:r>
        <w:rPr>
          <w:rFonts w:ascii="Times New Roman" w:hAnsi="Times New Roman"/>
          <w:sz w:val="24"/>
        </w:rPr>
        <w:t xml:space="preserve">защиты своих прав на </w:t>
      </w:r>
      <w:r>
        <w:rPr>
          <w:rFonts w:ascii="Times New Roman" w:hAnsi="Times New Roman"/>
          <w:sz w:val="24"/>
        </w:rPr>
        <w:t>Имущество</w:t>
      </w:r>
      <w:r>
        <w:rPr>
          <w:rFonts w:ascii="Times New Roman" w:hAnsi="Times New Roman"/>
          <w:sz w:val="24"/>
        </w:rPr>
        <w:t xml:space="preserve">, предусмотренные законодательством </w:t>
      </w:r>
      <w:r>
        <w:rPr>
          <w:rFonts w:ascii="Times New Roman" w:hAnsi="Times New Roman"/>
          <w:sz w:val="24"/>
        </w:rPr>
        <w:t>Российской Федерации;</w:t>
      </w:r>
    </w:p>
    <w:p w14:paraId="36000000">
      <w:pPr>
        <w:ind w:firstLine="709" w:left="0"/>
        <w:jc w:val="both"/>
        <w:rPr>
          <w:sz w:val="24"/>
        </w:rPr>
      </w:pPr>
      <w:r>
        <w:rPr>
          <w:sz w:val="24"/>
        </w:rPr>
        <w:t>- по запросу представлять в распоряжение Продавца/Агентства по государственной охране объектов культурного наследия Удмуртской Республики,</w:t>
      </w:r>
      <w:r>
        <w:rPr>
          <w:sz w:val="24"/>
        </w:rPr>
        <w:t xml:space="preserve"> в целях осуществления контроля исполнения условий конкурса, документы </w:t>
      </w:r>
      <w:r>
        <w:rPr>
          <w:sz w:val="24"/>
        </w:rPr>
        <w:t>и информацию</w:t>
      </w:r>
      <w:r>
        <w:rPr>
          <w:sz w:val="24"/>
        </w:rPr>
        <w:t xml:space="preserve">, подтверждающие выполнение соответствующего этапа условий конкурса в отношении </w:t>
      </w:r>
      <w:r>
        <w:rPr>
          <w:rFonts w:ascii="Times New Roman" w:hAnsi="Times New Roman"/>
          <w:sz w:val="24"/>
        </w:rPr>
        <w:t>Имущества</w:t>
      </w:r>
      <w:r>
        <w:rPr>
          <w:sz w:val="24"/>
        </w:rPr>
        <w:t xml:space="preserve"> в сроки, установленные таким запросом; </w:t>
      </w:r>
    </w:p>
    <w:p w14:paraId="37000000">
      <w:pPr>
        <w:tabs>
          <w:tab w:leader="none" w:pos="720" w:val="clear"/>
          <w:tab w:leader="none" w:pos="1080" w:val="left"/>
          <w:tab w:leader="none" w:pos="1134" w:val="left"/>
        </w:tabs>
        <w:ind w:firstLine="709" w:left="0"/>
        <w:jc w:val="both"/>
        <w:rPr>
          <w:sz w:val="24"/>
        </w:rPr>
      </w:pPr>
      <w:r>
        <w:rPr>
          <w:rFonts w:ascii="Times New Roman" w:hAnsi="Times New Roman"/>
          <w:sz w:val="24"/>
        </w:rPr>
        <w:t xml:space="preserve">- подтвердить исполнение условий конкурса, предоставив в срок не позднее 5 (пяти) </w:t>
      </w:r>
      <w:r>
        <w:rPr>
          <w:rFonts w:ascii="Times New Roman" w:hAnsi="Times New Roman"/>
          <w:sz w:val="24"/>
        </w:rPr>
        <w:t xml:space="preserve"> рабочих дней</w:t>
      </w:r>
      <w:r>
        <w:rPr>
          <w:rFonts w:ascii="Times New Roman" w:hAnsi="Times New Roman"/>
          <w:sz w:val="24"/>
        </w:rPr>
        <w:t xml:space="preserve"> с даты окончания срока исполнения условий конкурса </w:t>
      </w:r>
      <w:r>
        <w:rPr>
          <w:rFonts w:ascii="Times New Roman" w:hAnsi="Times New Roman"/>
          <w:sz w:val="24"/>
        </w:rPr>
        <w:t>акт приемки выполненных работ по с</w:t>
      </w:r>
      <w:r>
        <w:rPr>
          <w:rFonts w:ascii="Times New Roman" w:hAnsi="Times New Roman"/>
          <w:sz w:val="24"/>
        </w:rPr>
        <w:t>охранению объекта культурного наследия, выданный покупателю такого объекта органом охраны объектов культурного наследия в соответствии с</w:t>
      </w:r>
    </w:p>
    <w:p w14:paraId="38000000">
      <w:pPr>
        <w:ind w:firstLine="0" w:left="720"/>
        <w:jc w:val="both"/>
        <w:rPr>
          <w:sz w:val="24"/>
        </w:rPr>
      </w:pPr>
      <w:r>
        <w:rPr>
          <w:sz w:val="24"/>
        </w:rPr>
        <w:t>2.1.3. Продавец обязуется (вправе):</w:t>
      </w:r>
    </w:p>
    <w:p w14:paraId="39000000">
      <w:pPr>
        <w:numPr>
          <w:numId w:val="10"/>
        </w:numPr>
        <w:tabs>
          <w:tab w:leader="none" w:pos="1080" w:val="left"/>
        </w:tabs>
        <w:ind w:firstLine="697" w:left="0"/>
        <w:jc w:val="both"/>
        <w:rPr>
          <w:sz w:val="24"/>
        </w:rPr>
      </w:pPr>
      <w:r>
        <w:rPr>
          <w:sz w:val="24"/>
        </w:rPr>
        <w:t>После</w:t>
      </w:r>
      <w:r>
        <w:rPr>
          <w:sz w:val="24"/>
        </w:rPr>
        <w:t xml:space="preserve"> полной оплаты Имущества </w:t>
      </w:r>
      <w:r>
        <w:rPr>
          <w:sz w:val="24"/>
        </w:rPr>
        <w:t xml:space="preserve">осуществить действия по передаче </w:t>
      </w:r>
      <w:r>
        <w:rPr>
          <w:sz w:val="24"/>
        </w:rPr>
        <w:t>Имущества</w:t>
      </w:r>
      <w:r>
        <w:rPr>
          <w:sz w:val="24"/>
        </w:rPr>
        <w:t xml:space="preserve"> в собственность Покупателя в порядке, установленном </w:t>
      </w:r>
      <w:r>
        <w:rPr>
          <w:sz w:val="24"/>
        </w:rPr>
        <w:t>статьей</w:t>
      </w:r>
      <w:r>
        <w:rPr>
          <w:sz w:val="24"/>
        </w:rPr>
        <w:t xml:space="preserve"> 4 настоящего Договора</w:t>
      </w:r>
      <w:r>
        <w:rPr>
          <w:sz w:val="24"/>
        </w:rPr>
        <w:t>;</w:t>
      </w:r>
    </w:p>
    <w:p w14:paraId="3A000000">
      <w:pPr>
        <w:numPr>
          <w:numId w:val="11"/>
        </w:numPr>
        <w:tabs>
          <w:tab w:leader="none" w:pos="1080" w:val="left"/>
        </w:tabs>
        <w:ind w:firstLine="697" w:left="0"/>
        <w:jc w:val="both"/>
        <w:rPr>
          <w:sz w:val="24"/>
        </w:rPr>
      </w:pPr>
      <w:r>
        <w:rPr>
          <w:sz w:val="24"/>
        </w:rPr>
        <w:t xml:space="preserve">Осуществлять </w:t>
      </w:r>
      <w:r>
        <w:rPr>
          <w:sz w:val="24"/>
        </w:rPr>
        <w:t>контроль за</w:t>
      </w:r>
      <w:r>
        <w:rPr>
          <w:sz w:val="24"/>
        </w:rPr>
        <w:t xml:space="preserve"> исполнением Покупателем Охранно</w:t>
      </w:r>
      <w:r>
        <w:rPr>
          <w:sz w:val="24"/>
        </w:rPr>
        <w:t>го обязательства</w:t>
      </w:r>
      <w:r>
        <w:rPr>
          <w:sz w:val="24"/>
        </w:rPr>
        <w:t>;</w:t>
      </w:r>
    </w:p>
    <w:p w14:paraId="3B000000">
      <w:pPr>
        <w:numPr>
          <w:numId w:val="12"/>
        </w:numPr>
        <w:tabs>
          <w:tab w:leader="none" w:pos="1080" w:val="left"/>
        </w:tabs>
        <w:ind w:firstLine="697" w:left="0"/>
        <w:jc w:val="both"/>
        <w:rPr>
          <w:sz w:val="24"/>
        </w:rPr>
      </w:pPr>
      <w:r>
        <w:rPr>
          <w:color w:val="000000"/>
          <w:sz w:val="24"/>
          <w:highlight w:val="white"/>
        </w:rPr>
        <w:t xml:space="preserve">Создать комиссию по </w:t>
      </w:r>
      <w:r>
        <w:rPr>
          <w:color w:val="000000"/>
          <w:sz w:val="24"/>
          <w:highlight w:val="white"/>
        </w:rPr>
        <w:t>контролю за</w:t>
      </w:r>
      <w:r>
        <w:rPr>
          <w:color w:val="000000"/>
          <w:sz w:val="24"/>
          <w:highlight w:val="white"/>
        </w:rPr>
        <w:t xml:space="preserve"> выполнением условий конкурса</w:t>
      </w:r>
      <w:r>
        <w:rPr>
          <w:color w:val="000000"/>
          <w:sz w:val="24"/>
          <w:highlight w:val="white"/>
        </w:rPr>
        <w:t>;</w:t>
      </w:r>
    </w:p>
    <w:p w14:paraId="3C000000">
      <w:pPr>
        <w:tabs>
          <w:tab w:leader="none" w:pos="1080" w:val="left"/>
        </w:tabs>
        <w:ind w:firstLine="720" w:left="0"/>
        <w:jc w:val="both"/>
        <w:rPr>
          <w:sz w:val="24"/>
        </w:rPr>
      </w:pPr>
      <w:r>
        <w:rPr>
          <w:sz w:val="24"/>
        </w:rPr>
        <w:t xml:space="preserve">2.1.4. </w:t>
      </w:r>
      <w:r>
        <w:rPr>
          <w:color w:val="000000"/>
          <w:sz w:val="24"/>
        </w:rPr>
        <w:t xml:space="preserve">принимать от Покупателя: </w:t>
      </w:r>
    </w:p>
    <w:p w14:paraId="3D000000">
      <w:pPr>
        <w:numPr>
          <w:numId w:val="13"/>
        </w:numPr>
        <w:ind w:firstLine="709" w:left="0"/>
        <w:jc w:val="both"/>
        <w:rPr>
          <w:color w:val="000000"/>
          <w:sz w:val="24"/>
        </w:rPr>
      </w:pPr>
      <w:r>
        <w:rPr>
          <w:sz w:val="24"/>
        </w:rPr>
        <w:t>проектную документацию на проведение работ по сохранению Имущества, разработанную в сроки, установленные услови</w:t>
      </w:r>
      <w:r>
        <w:rPr>
          <w:color w:val="000000"/>
          <w:sz w:val="24"/>
        </w:rPr>
        <w:t>ями конкурса;</w:t>
      </w:r>
    </w:p>
    <w:p w14:paraId="3E000000">
      <w:pPr>
        <w:numPr>
          <w:numId w:val="14"/>
        </w:numPr>
        <w:ind w:firstLine="709" w:left="0"/>
        <w:jc w:val="both"/>
        <w:rPr>
          <w:rFonts w:ascii="Times New Roman" w:hAnsi="Times New Roman"/>
          <w:sz w:val="24"/>
        </w:rPr>
      </w:pPr>
      <w:r>
        <w:rPr>
          <w:rFonts w:ascii="Times New Roman" w:hAnsi="Times New Roman"/>
          <w:sz w:val="24"/>
        </w:rPr>
        <w:t>акт приемки выполненных работ по сохранению объекта культурного наследия, выданный покупателю такого объекта органом охраны объектов культурного наследия в соответствии с Законом об ОКН.</w:t>
      </w:r>
    </w:p>
    <w:p w14:paraId="3F000000">
      <w:pPr>
        <w:numPr>
          <w:numId w:val="14"/>
        </w:numPr>
        <w:ind w:firstLine="709" w:left="0"/>
        <w:jc w:val="both"/>
        <w:rPr>
          <w:rFonts w:ascii="Times New Roman" w:hAnsi="Times New Roman"/>
          <w:sz w:val="24"/>
        </w:rPr>
      </w:pPr>
      <w:r>
        <w:rPr>
          <w:color w:val="000000"/>
          <w:sz w:val="24"/>
        </w:rPr>
        <w:t xml:space="preserve">осуществлять контроль </w:t>
      </w:r>
      <w:r>
        <w:rPr>
          <w:color w:val="000000"/>
          <w:sz w:val="24"/>
        </w:rPr>
        <w:t xml:space="preserve">за выполнением обязательств, установленных </w:t>
      </w:r>
      <w:r>
        <w:rPr>
          <w:color w:val="000000"/>
          <w:sz w:val="24"/>
        </w:rPr>
        <w:t>п. 2.1 Договора</w:t>
      </w:r>
      <w:r>
        <w:rPr>
          <w:color w:val="000000"/>
          <w:sz w:val="24"/>
        </w:rPr>
        <w:t>;</w:t>
      </w:r>
    </w:p>
    <w:p w14:paraId="40000000">
      <w:pPr>
        <w:tabs>
          <w:tab w:leader="none" w:pos="1080" w:val="left"/>
        </w:tabs>
        <w:ind w:firstLine="709" w:left="0"/>
        <w:jc w:val="both"/>
        <w:rPr>
          <w:color w:val="000000"/>
          <w:sz w:val="24"/>
        </w:rPr>
      </w:pPr>
      <w:r>
        <w:rPr>
          <w:color w:val="000000"/>
          <w:sz w:val="24"/>
        </w:rPr>
        <w:t>2.1.5. В</w:t>
      </w:r>
      <w:r>
        <w:rPr>
          <w:color w:val="000000"/>
          <w:sz w:val="24"/>
        </w:rPr>
        <w:t xml:space="preserve"> случае нарушения Покупателем сроков предоставления документов, указанных в пункте 2.1.4. настоящего Договора, обеспечивать проведение </w:t>
      </w:r>
      <w:r>
        <w:rPr>
          <w:color w:val="000000"/>
          <w:sz w:val="24"/>
        </w:rPr>
        <w:t xml:space="preserve">проверок фактического исполнения обязательств, установленных </w:t>
      </w:r>
      <w:r>
        <w:rPr>
          <w:color w:val="000000"/>
          <w:sz w:val="24"/>
        </w:rPr>
        <w:t>п.</w:t>
      </w:r>
      <w:r>
        <w:rPr>
          <w:color w:val="000000"/>
          <w:sz w:val="24"/>
        </w:rPr>
        <w:t xml:space="preserve"> 2.1 Договора, в месте расположения Имущества</w:t>
      </w:r>
      <w:r>
        <w:rPr>
          <w:color w:val="000000"/>
          <w:sz w:val="24"/>
        </w:rPr>
        <w:t xml:space="preserve"> и принимать меры воздействия, предусмотренные действующим законодательством Российской Федерации, направленные на устранение нарушений и обеспечение выполнения условий конкурса.</w:t>
      </w:r>
    </w:p>
    <w:p w14:paraId="41000000">
      <w:pPr>
        <w:tabs>
          <w:tab w:leader="none" w:pos="1080" w:val="left"/>
        </w:tabs>
        <w:ind w:firstLine="720" w:left="0"/>
        <w:jc w:val="both"/>
        <w:rPr>
          <w:sz w:val="24"/>
        </w:rPr>
      </w:pPr>
      <w:r>
        <w:rPr>
          <w:rFonts w:ascii="Times New Roman" w:hAnsi="Times New Roman"/>
          <w:sz w:val="24"/>
        </w:rPr>
        <w:t>2.3.</w:t>
      </w:r>
      <w:r>
        <w:rPr>
          <w:rFonts w:ascii="Times New Roman" w:hAnsi="Times New Roman"/>
          <w:sz w:val="24"/>
        </w:rPr>
        <w:t xml:space="preserve"> </w:t>
      </w:r>
      <w:r>
        <w:rPr>
          <w:rFonts w:ascii="Times New Roman" w:hAnsi="Times New Roman"/>
          <w:sz w:val="24"/>
        </w:rPr>
        <w:t xml:space="preserve">Продавец гарантирует, что на момент передачи Имущества Покупателю </w:t>
      </w:r>
      <w:r>
        <w:rPr>
          <w:rFonts w:ascii="Times New Roman" w:hAnsi="Times New Roman"/>
          <w:sz w:val="24"/>
        </w:rPr>
        <w:t>Имущество</w:t>
      </w:r>
      <w:r>
        <w:rPr>
          <w:rFonts w:ascii="Times New Roman" w:hAnsi="Times New Roman"/>
          <w:sz w:val="24"/>
        </w:rPr>
        <w:t xml:space="preserve"> не обременено правами третьих лиц.</w:t>
      </w:r>
    </w:p>
    <w:p w14:paraId="42000000">
      <w:pPr>
        <w:ind/>
        <w:jc w:val="center"/>
        <w:rPr>
          <w:b w:val="1"/>
          <w:sz w:val="24"/>
        </w:rPr>
      </w:pPr>
    </w:p>
    <w:p w14:paraId="43000000">
      <w:pPr>
        <w:ind/>
        <w:jc w:val="center"/>
        <w:rPr>
          <w:b w:val="1"/>
          <w:sz w:val="24"/>
        </w:rPr>
      </w:pPr>
      <w:r>
        <w:rPr>
          <w:b w:val="1"/>
          <w:sz w:val="24"/>
        </w:rPr>
        <w:t xml:space="preserve">3. </w:t>
      </w:r>
      <w:r>
        <w:rPr>
          <w:b w:val="1"/>
          <w:sz w:val="24"/>
        </w:rPr>
        <w:t>Цена договора и п</w:t>
      </w:r>
      <w:r>
        <w:rPr>
          <w:b w:val="1"/>
          <w:sz w:val="24"/>
        </w:rPr>
        <w:t xml:space="preserve">орядок оплаты </w:t>
      </w:r>
      <w:r>
        <w:rPr>
          <w:b w:val="1"/>
          <w:sz w:val="24"/>
        </w:rPr>
        <w:t>Имущества</w:t>
      </w:r>
    </w:p>
    <w:p w14:paraId="44000000">
      <w:pPr>
        <w:ind/>
        <w:jc w:val="center"/>
        <w:rPr>
          <w:b w:val="1"/>
          <w:sz w:val="24"/>
        </w:rPr>
      </w:pPr>
    </w:p>
    <w:p w14:paraId="45000000">
      <w:pPr>
        <w:ind w:firstLine="720" w:left="0"/>
        <w:jc w:val="both"/>
        <w:rPr>
          <w:sz w:val="24"/>
        </w:rPr>
      </w:pPr>
      <w:r>
        <w:rPr>
          <w:sz w:val="24"/>
        </w:rPr>
        <w:t xml:space="preserve">3.1. </w:t>
      </w:r>
      <w:r>
        <w:rPr>
          <w:sz w:val="24"/>
        </w:rPr>
        <w:t xml:space="preserve">Установленная по итогам </w:t>
      </w:r>
      <w:r>
        <w:rPr>
          <w:sz w:val="24"/>
        </w:rPr>
        <w:t>Конкурс</w:t>
      </w:r>
      <w:r>
        <w:rPr>
          <w:sz w:val="24"/>
        </w:rPr>
        <w:t xml:space="preserve">а цена продажи </w:t>
      </w:r>
      <w:r>
        <w:rPr>
          <w:sz w:val="24"/>
        </w:rPr>
        <w:t>Имущества</w:t>
      </w:r>
      <w:r>
        <w:rPr>
          <w:sz w:val="24"/>
        </w:rPr>
        <w:t>, указанного в п. 1.1. настоящего договора,</w:t>
      </w:r>
      <w:r>
        <w:rPr>
          <w:sz w:val="24"/>
        </w:rPr>
        <w:t xml:space="preserve"> составляет</w:t>
      </w:r>
      <w:r>
        <w:rPr>
          <w:sz w:val="24"/>
        </w:rPr>
        <w:t xml:space="preserve"> (в том числе с НДС) </w:t>
      </w:r>
      <w:r>
        <w:rPr>
          <w:sz w:val="24"/>
        </w:rPr>
        <w:t xml:space="preserve">: </w:t>
      </w:r>
      <w:r>
        <w:rPr>
          <w:sz w:val="24"/>
        </w:rPr>
        <w:t xml:space="preserve"> ___________</w:t>
      </w:r>
      <w:r>
        <w:rPr>
          <w:sz w:val="24"/>
        </w:rPr>
        <w:t>_________</w:t>
      </w:r>
      <w:r>
        <w:rPr>
          <w:sz w:val="24"/>
        </w:rPr>
        <w:t>_______________</w:t>
      </w:r>
      <w:r>
        <w:rPr>
          <w:sz w:val="24"/>
        </w:rPr>
        <w:t>____</w:t>
      </w:r>
      <w:r>
        <w:rPr>
          <w:sz w:val="24"/>
        </w:rPr>
        <w:t>(</w:t>
      </w:r>
      <w:r>
        <w:rPr>
          <w:sz w:val="24"/>
        </w:rPr>
        <w:t>_________________________________</w:t>
      </w:r>
      <w:r>
        <w:rPr>
          <w:sz w:val="24"/>
        </w:rPr>
        <w:t>___________</w:t>
      </w:r>
    </w:p>
    <w:p w14:paraId="46000000">
      <w:pPr>
        <w:ind/>
        <w:jc w:val="both"/>
        <w:rPr>
          <w:sz w:val="24"/>
        </w:rPr>
      </w:pPr>
      <w:r>
        <w:rPr>
          <w:sz w:val="24"/>
        </w:rPr>
        <w:t>____________________________________________________________________</w:t>
      </w:r>
      <w:r>
        <w:rPr>
          <w:sz w:val="24"/>
        </w:rPr>
        <w:t>) рублей.</w:t>
      </w:r>
      <w:r>
        <w:rPr>
          <w:rStyle w:val="Style_6_ch"/>
          <w:sz w:val="24"/>
        </w:rPr>
        <w:footnoteReference w:id="1"/>
      </w:r>
    </w:p>
    <w:p w14:paraId="47000000">
      <w:pPr>
        <w:ind w:firstLine="720" w:left="0"/>
        <w:jc w:val="both"/>
        <w:rPr>
          <w:sz w:val="24"/>
        </w:rPr>
      </w:pPr>
      <w:r>
        <w:rPr>
          <w:sz w:val="24"/>
        </w:rPr>
        <w:t>3.2. Задаток в сумме</w:t>
      </w:r>
      <w:r>
        <w:rPr>
          <w:sz w:val="24"/>
        </w:rPr>
        <w:t xml:space="preserve"> ___________ (__</w:t>
      </w:r>
      <w:r>
        <w:rPr>
          <w:sz w:val="24"/>
        </w:rPr>
        <w:t>______</w:t>
      </w:r>
      <w:r>
        <w:rPr>
          <w:sz w:val="24"/>
        </w:rPr>
        <w:t>____________</w:t>
      </w:r>
      <w:r>
        <w:rPr>
          <w:sz w:val="24"/>
        </w:rPr>
        <w:t>___________</w:t>
      </w:r>
      <w:r>
        <w:rPr>
          <w:sz w:val="24"/>
        </w:rPr>
        <w:t xml:space="preserve">___________) </w:t>
      </w:r>
      <w:r>
        <w:rPr>
          <w:sz w:val="24"/>
        </w:rPr>
        <w:t xml:space="preserve">рублей, внесенный Покупателем на счет Продавца в соответствии с Информационным сообщением, засчитывается в счет оплаты </w:t>
      </w:r>
      <w:r>
        <w:rPr>
          <w:sz w:val="24"/>
        </w:rPr>
        <w:t>Имущества.</w:t>
      </w:r>
    </w:p>
    <w:p w14:paraId="48000000">
      <w:pPr>
        <w:ind w:firstLine="720" w:left="0"/>
        <w:jc w:val="both"/>
        <w:rPr>
          <w:sz w:val="24"/>
        </w:rPr>
      </w:pPr>
      <w:r>
        <w:rPr>
          <w:sz w:val="24"/>
        </w:rPr>
        <w:t>3.3. С учетом пункта</w:t>
      </w:r>
      <w:r>
        <w:rPr>
          <w:sz w:val="24"/>
        </w:rPr>
        <w:t xml:space="preserve"> 3.2. настоящего Договора</w:t>
      </w:r>
      <w:r>
        <w:rPr>
          <w:sz w:val="24"/>
        </w:rPr>
        <w:t>,</w:t>
      </w:r>
      <w:r>
        <w:rPr>
          <w:sz w:val="24"/>
        </w:rPr>
        <w:t xml:space="preserve"> Покупатель обязан произвести</w:t>
      </w:r>
      <w:r>
        <w:rPr>
          <w:sz w:val="24"/>
        </w:rPr>
        <w:t xml:space="preserve"> единовременно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федеральный бюджет не позднее ___ _________</w:t>
      </w:r>
      <w:r>
        <w:rPr>
          <w:sz w:val="24"/>
        </w:rPr>
        <w:t>20__</w:t>
      </w:r>
      <w:r>
        <w:rPr>
          <w:sz w:val="24"/>
        </w:rPr>
        <w:t xml:space="preserve"> г.  в следующем порядке:</w:t>
      </w:r>
    </w:p>
    <w:p w14:paraId="49000000">
      <w:pPr>
        <w:ind w:firstLine="720" w:left="0"/>
        <w:jc w:val="both"/>
        <w:rPr>
          <w:sz w:val="24"/>
        </w:rPr>
      </w:pPr>
      <w:r>
        <w:rPr>
          <w:sz w:val="24"/>
        </w:rPr>
        <w:t>3.3.1. Оплата</w:t>
      </w:r>
      <w:r>
        <w:rPr>
          <w:sz w:val="24"/>
        </w:rPr>
        <w:t xml:space="preserve"> в </w:t>
      </w:r>
      <w:r>
        <w:rPr>
          <w:sz w:val="24"/>
        </w:rPr>
        <w:t>размере</w:t>
      </w:r>
      <w:r>
        <w:rPr>
          <w:sz w:val="24"/>
        </w:rPr>
        <w:t xml:space="preserve"> _____________________</w:t>
      </w:r>
      <w:r>
        <w:rPr>
          <w:sz w:val="24"/>
        </w:rPr>
        <w:t>____</w:t>
      </w:r>
      <w:r>
        <w:rPr>
          <w:sz w:val="24"/>
        </w:rPr>
        <w:t>____________</w:t>
      </w:r>
      <w:r>
        <w:rPr>
          <w:sz w:val="24"/>
        </w:rPr>
        <w:t>______ (____</w:t>
      </w:r>
      <w:r>
        <w:rPr>
          <w:sz w:val="24"/>
        </w:rPr>
        <w:t>___________________________________________________________</w:t>
      </w:r>
      <w:r>
        <w:rPr>
          <w:sz w:val="24"/>
        </w:rPr>
        <w:t>____________) рублей,</w:t>
      </w:r>
      <w:r>
        <w:rPr>
          <w:sz w:val="24"/>
        </w:rPr>
        <w:t xml:space="preserve"> должна быть внесена</w:t>
      </w:r>
      <w:r>
        <w:rPr>
          <w:i w:val="1"/>
          <w:sz w:val="24"/>
        </w:rPr>
        <w:t xml:space="preserve"> </w:t>
      </w:r>
      <w:r>
        <w:rPr>
          <w:sz w:val="24"/>
        </w:rPr>
        <w:t>по следующим реквизитам:</w:t>
      </w:r>
    </w:p>
    <w:p w14:paraId="4A000000">
      <w:pPr>
        <w:tabs>
          <w:tab w:leader="none" w:pos="0" w:val="left"/>
        </w:tabs>
        <w:spacing w:after="0" w:line="240" w:lineRule="auto"/>
        <w:ind w:firstLine="709" w:left="0"/>
        <w:rPr>
          <w:b w:val="1"/>
          <w:sz w:val="24"/>
        </w:rPr>
      </w:pPr>
      <w:r>
        <w:rPr>
          <w:sz w:val="24"/>
        </w:rPr>
        <w:t xml:space="preserve">Получатель платежа: МТУ </w:t>
      </w:r>
      <w:r>
        <w:rPr>
          <w:sz w:val="24"/>
        </w:rPr>
        <w:t>Росимущества</w:t>
      </w:r>
      <w:r>
        <w:rPr>
          <w:sz w:val="24"/>
        </w:rPr>
        <w:t xml:space="preserve"> в Удмуртской Республике и Кировской области л/счет № 04131А21520; </w:t>
      </w:r>
    </w:p>
    <w:p w14:paraId="4B000000">
      <w:pPr>
        <w:tabs>
          <w:tab w:leader="none" w:pos="0" w:val="left"/>
        </w:tabs>
        <w:spacing w:after="0" w:line="240" w:lineRule="auto"/>
        <w:ind w:firstLine="709" w:left="0"/>
        <w:jc w:val="both"/>
        <w:rPr>
          <w:b w:val="1"/>
          <w:sz w:val="24"/>
        </w:rPr>
      </w:pPr>
      <w:r>
        <w:rPr>
          <w:sz w:val="24"/>
        </w:rPr>
        <w:t xml:space="preserve">Банк получателя: </w:t>
      </w:r>
      <w:r>
        <w:rPr>
          <w:b w:val="0"/>
          <w:sz w:val="24"/>
        </w:rPr>
        <w:t>ОКЦ № 1 ВВГУ Банка России</w:t>
      </w:r>
      <w:r>
        <w:rPr>
          <w:sz w:val="24"/>
        </w:rPr>
        <w:t xml:space="preserve"> // УФК по Нижегородской области г. Нижний Новгород;</w:t>
      </w:r>
    </w:p>
    <w:p w14:paraId="4C000000">
      <w:pPr>
        <w:tabs>
          <w:tab w:leader="none" w:pos="0" w:val="left"/>
        </w:tabs>
        <w:spacing w:after="0" w:line="240" w:lineRule="auto"/>
        <w:ind w:firstLine="709" w:left="0"/>
        <w:rPr>
          <w:b w:val="1"/>
          <w:sz w:val="24"/>
        </w:rPr>
      </w:pPr>
      <w:r>
        <w:rPr>
          <w:sz w:val="24"/>
        </w:rPr>
        <w:t>БИК – 012202102;</w:t>
      </w:r>
    </w:p>
    <w:p w14:paraId="4D000000">
      <w:pPr>
        <w:tabs>
          <w:tab w:leader="none" w:pos="0" w:val="left"/>
        </w:tabs>
        <w:spacing w:after="0" w:line="240" w:lineRule="auto"/>
        <w:ind w:firstLine="709" w:left="0"/>
        <w:rPr>
          <w:b w:val="1"/>
          <w:sz w:val="24"/>
        </w:rPr>
      </w:pPr>
      <w:r>
        <w:rPr>
          <w:sz w:val="24"/>
        </w:rPr>
        <w:t>Корсчет: 40102810545370000081;</w:t>
      </w:r>
    </w:p>
    <w:p w14:paraId="4E000000">
      <w:pPr>
        <w:tabs>
          <w:tab w:leader="none" w:pos="0" w:val="left"/>
        </w:tabs>
        <w:spacing w:after="0" w:line="240" w:lineRule="auto"/>
        <w:ind w:firstLine="709" w:left="0"/>
        <w:rPr>
          <w:b w:val="1"/>
          <w:sz w:val="24"/>
        </w:rPr>
      </w:pPr>
      <w:r>
        <w:rPr>
          <w:sz w:val="24"/>
        </w:rPr>
        <w:t>Расчетный счет получателя: 03100643000000011300;</w:t>
      </w:r>
    </w:p>
    <w:p w14:paraId="4F000000">
      <w:pPr>
        <w:tabs>
          <w:tab w:leader="none" w:pos="0" w:val="left"/>
        </w:tabs>
        <w:spacing w:after="0" w:line="240" w:lineRule="auto"/>
        <w:ind w:firstLine="709" w:left="0"/>
        <w:rPr>
          <w:b w:val="1"/>
          <w:sz w:val="24"/>
        </w:rPr>
      </w:pPr>
      <w:r>
        <w:rPr>
          <w:sz w:val="24"/>
        </w:rPr>
        <w:t>ИНН – 1841004975;</w:t>
      </w:r>
    </w:p>
    <w:p w14:paraId="50000000">
      <w:pPr>
        <w:tabs>
          <w:tab w:leader="none" w:pos="0" w:val="left"/>
        </w:tabs>
        <w:spacing w:after="0" w:line="240" w:lineRule="auto"/>
        <w:ind w:firstLine="709" w:left="0"/>
        <w:rPr>
          <w:b w:val="1"/>
          <w:sz w:val="24"/>
        </w:rPr>
      </w:pPr>
      <w:r>
        <w:rPr>
          <w:sz w:val="24"/>
        </w:rPr>
        <w:t>КПП – 184101001;</w:t>
      </w:r>
    </w:p>
    <w:p w14:paraId="51000000">
      <w:pPr>
        <w:tabs>
          <w:tab w:leader="none" w:pos="0" w:val="left"/>
        </w:tabs>
        <w:spacing w:after="0" w:line="240" w:lineRule="auto"/>
        <w:ind w:firstLine="709" w:left="0"/>
        <w:rPr>
          <w:b w:val="1"/>
          <w:sz w:val="24"/>
        </w:rPr>
      </w:pPr>
      <w:r>
        <w:rPr>
          <w:sz w:val="24"/>
        </w:rPr>
        <w:t>ОКТМО – 94701000;</w:t>
      </w:r>
    </w:p>
    <w:p w14:paraId="52000000">
      <w:pPr>
        <w:pStyle w:val="Style_7"/>
        <w:ind w:firstLine="709" w:left="0"/>
        <w:rPr>
          <w:rFonts w:ascii="Times New Roman" w:hAnsi="Times New Roman"/>
          <w:sz w:val="24"/>
        </w:rPr>
      </w:pPr>
      <w:r>
        <w:rPr>
          <w:rFonts w:ascii="Times New Roman" w:hAnsi="Times New Roman"/>
          <w:sz w:val="24"/>
        </w:rPr>
        <w:t xml:space="preserve">КБК </w:t>
      </w:r>
      <w:r>
        <w:rPr>
          <w:rFonts w:ascii="Times New Roman" w:hAnsi="Times New Roman"/>
          <w:sz w:val="24"/>
        </w:rPr>
        <w:t>– 167 1 14 13010 01 6000 410</w:t>
      </w:r>
      <w:r>
        <w:rPr>
          <w:rFonts w:ascii="Times New Roman" w:hAnsi="Times New Roman"/>
          <w:sz w:val="24"/>
        </w:rPr>
        <w:t>.</w:t>
      </w:r>
    </w:p>
    <w:p w14:paraId="53000000">
      <w:pPr>
        <w:pStyle w:val="Style_8"/>
        <w:tabs>
          <w:tab w:leader="none" w:pos="0" w:val="left"/>
        </w:tabs>
        <w:spacing w:after="0"/>
        <w:ind w:firstLine="709" w:left="0"/>
        <w:rPr>
          <w:b w:val="0"/>
          <w:sz w:val="24"/>
        </w:rPr>
      </w:pPr>
      <w:r>
        <w:rPr>
          <w:b w:val="0"/>
          <w:sz w:val="24"/>
        </w:rPr>
        <w:t>Назначение платежа ___________________________________________.</w:t>
      </w:r>
    </w:p>
    <w:p w14:paraId="54000000">
      <w:pPr>
        <w:ind w:firstLine="720" w:left="0"/>
        <w:jc w:val="both"/>
        <w:rPr>
          <w:sz w:val="24"/>
        </w:rPr>
      </w:pPr>
      <w:r>
        <w:rPr>
          <w:sz w:val="24"/>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Pr>
          <w:sz w:val="24"/>
        </w:rPr>
        <w:t>б</w:t>
      </w:r>
      <w:r>
        <w:rPr>
          <w:sz w:val="24"/>
        </w:rPr>
        <w:t xml:space="preserve"> НДС в назначении платежа.</w:t>
      </w:r>
    </w:p>
    <w:p w14:paraId="55000000">
      <w:pPr>
        <w:ind w:firstLine="720" w:left="0"/>
        <w:jc w:val="both"/>
        <w:rPr>
          <w:b w:val="1"/>
          <w:i w:val="1"/>
          <w:sz w:val="24"/>
        </w:rPr>
      </w:pPr>
      <w:r>
        <w:rPr>
          <w:sz w:val="24"/>
        </w:rPr>
        <w:t>3.3.2. Сумма НДС, в размере</w:t>
      </w:r>
      <w:r>
        <w:rPr>
          <w:sz w:val="24"/>
        </w:rPr>
        <w:t xml:space="preserve"> ____________(_______________________________________) </w:t>
      </w:r>
      <w:r>
        <w:rPr>
          <w:sz w:val="24"/>
        </w:rPr>
        <w:t xml:space="preserve">руб., должна быть внесена по следующим реквизитам: </w:t>
      </w:r>
      <w:r>
        <w:rPr>
          <w:b w:val="1"/>
          <w:i w:val="1"/>
          <w:sz w:val="24"/>
        </w:rPr>
        <w:t>(для физических лиц)</w:t>
      </w:r>
    </w:p>
    <w:p w14:paraId="56000000">
      <w:pPr>
        <w:tabs>
          <w:tab w:leader="none" w:pos="0" w:val="left"/>
        </w:tabs>
        <w:spacing w:line="276" w:lineRule="auto"/>
        <w:ind w:firstLine="709" w:left="0"/>
        <w:jc w:val="both"/>
        <w:rPr>
          <w:rFonts w:ascii="XO Thames" w:hAnsi="XO Thames"/>
          <w:b w:val="0"/>
          <w:sz w:val="24"/>
        </w:rPr>
      </w:pPr>
      <w:r>
        <w:rPr>
          <w:rFonts w:ascii="XO Thames" w:hAnsi="XO Thames"/>
          <w:b w:val="0"/>
          <w:sz w:val="24"/>
        </w:rPr>
        <w:t>Банк получателя – ОКЦ № 1 ВВГУ Банка России//УФК по Нижегородской области г. Нижний Новгород</w:t>
      </w:r>
    </w:p>
    <w:p w14:paraId="57000000">
      <w:pPr>
        <w:tabs>
          <w:tab w:leader="none" w:pos="0" w:val="left"/>
        </w:tabs>
        <w:spacing w:line="276" w:lineRule="auto"/>
        <w:ind w:firstLine="709" w:left="0"/>
        <w:jc w:val="both"/>
        <w:rPr>
          <w:rFonts w:ascii="XO Thames" w:hAnsi="XO Thames"/>
          <w:b w:val="0"/>
          <w:sz w:val="24"/>
        </w:rPr>
      </w:pPr>
      <w:r>
        <w:rPr>
          <w:rFonts w:ascii="XO Thames" w:hAnsi="XO Thames"/>
          <w:b w:val="0"/>
          <w:sz w:val="24"/>
        </w:rPr>
        <w:t>БИК – 012202102</w:t>
      </w:r>
    </w:p>
    <w:p w14:paraId="58000000">
      <w:pPr>
        <w:tabs>
          <w:tab w:leader="none" w:pos="0" w:val="left"/>
        </w:tabs>
        <w:spacing w:line="276" w:lineRule="auto"/>
        <w:ind w:firstLine="709" w:left="0"/>
        <w:jc w:val="both"/>
        <w:rPr>
          <w:rFonts w:ascii="XO Thames" w:hAnsi="XO Thames"/>
          <w:b w:val="0"/>
          <w:sz w:val="24"/>
        </w:rPr>
      </w:pPr>
      <w:r>
        <w:rPr>
          <w:rFonts w:ascii="XO Thames" w:hAnsi="XO Thames"/>
          <w:b w:val="0"/>
          <w:sz w:val="24"/>
        </w:rPr>
        <w:t>Корсчет: 40102810745370000024</w:t>
      </w:r>
    </w:p>
    <w:p w14:paraId="59000000">
      <w:pPr>
        <w:tabs>
          <w:tab w:leader="none" w:pos="0" w:val="left"/>
        </w:tabs>
        <w:spacing w:line="276" w:lineRule="auto"/>
        <w:ind w:firstLine="709" w:left="0"/>
        <w:jc w:val="both"/>
        <w:rPr>
          <w:rFonts w:ascii="XO Thames" w:hAnsi="XO Thames"/>
          <w:b w:val="0"/>
          <w:sz w:val="24"/>
        </w:rPr>
      </w:pPr>
      <w:r>
        <w:rPr>
          <w:rFonts w:ascii="XO Thames" w:hAnsi="XO Thames"/>
          <w:b w:val="0"/>
          <w:sz w:val="24"/>
        </w:rPr>
        <w:t>Расчетный счет получателя: 03212643000000013239</w:t>
      </w:r>
    </w:p>
    <w:p w14:paraId="5A000000">
      <w:pPr>
        <w:tabs>
          <w:tab w:leader="none" w:pos="0" w:val="left"/>
        </w:tabs>
        <w:spacing w:line="276" w:lineRule="auto"/>
        <w:ind w:firstLine="709" w:left="0"/>
        <w:jc w:val="both"/>
        <w:rPr>
          <w:rFonts w:ascii="XO Thames" w:hAnsi="XO Thames"/>
          <w:b w:val="0"/>
          <w:sz w:val="24"/>
        </w:rPr>
      </w:pPr>
      <w:r>
        <w:rPr>
          <w:rFonts w:ascii="XO Thames" w:hAnsi="XO Thames"/>
          <w:b w:val="0"/>
          <w:sz w:val="24"/>
        </w:rPr>
        <w:t xml:space="preserve">Получатель – МТУ </w:t>
      </w:r>
      <w:r>
        <w:rPr>
          <w:rFonts w:ascii="XO Thames" w:hAnsi="XO Thames"/>
          <w:b w:val="0"/>
          <w:sz w:val="24"/>
        </w:rPr>
        <w:t>Росимущества</w:t>
      </w:r>
      <w:r>
        <w:rPr>
          <w:rFonts w:ascii="XO Thames" w:hAnsi="XO Thames"/>
          <w:b w:val="0"/>
          <w:sz w:val="24"/>
        </w:rPr>
        <w:t xml:space="preserve"> в Удмуртской Республике и Кировской области л/с 05131А21520</w:t>
      </w:r>
    </w:p>
    <w:p w14:paraId="5B000000">
      <w:pPr>
        <w:spacing w:line="276" w:lineRule="auto"/>
        <w:ind w:firstLine="709" w:left="0"/>
        <w:rPr>
          <w:rFonts w:ascii="XO Thames" w:hAnsi="XO Thames"/>
          <w:b w:val="0"/>
          <w:sz w:val="24"/>
        </w:rPr>
      </w:pPr>
      <w:r>
        <w:rPr>
          <w:rFonts w:ascii="XO Thames" w:hAnsi="XO Thames"/>
          <w:b w:val="0"/>
          <w:sz w:val="24"/>
        </w:rPr>
        <w:t>Код поле 22 (НПА)</w:t>
      </w:r>
      <w:r>
        <w:rPr>
          <w:rFonts w:ascii="XO Thames" w:hAnsi="XO Thames"/>
          <w:b w:val="0"/>
          <w:sz w:val="24"/>
        </w:rPr>
        <w:t xml:space="preserve"> – 0011 (указывается обязательно)</w:t>
      </w:r>
    </w:p>
    <w:p w14:paraId="5C000000">
      <w:pPr>
        <w:tabs>
          <w:tab w:leader="none" w:pos="0" w:val="left"/>
        </w:tabs>
        <w:spacing w:line="276" w:lineRule="auto"/>
        <w:ind w:firstLine="709" w:left="0"/>
        <w:jc w:val="both"/>
        <w:rPr>
          <w:rFonts w:ascii="XO Thames" w:hAnsi="XO Thames"/>
          <w:b w:val="0"/>
          <w:sz w:val="24"/>
        </w:rPr>
      </w:pPr>
      <w:r>
        <w:rPr>
          <w:rFonts w:ascii="XO Thames" w:hAnsi="XO Thames"/>
          <w:b w:val="0"/>
          <w:sz w:val="24"/>
        </w:rPr>
        <w:t>ИНН – 1841004975</w:t>
      </w:r>
    </w:p>
    <w:p w14:paraId="5D000000">
      <w:pPr>
        <w:pStyle w:val="Style_9"/>
        <w:tabs>
          <w:tab w:leader="none" w:pos="0" w:val="left"/>
        </w:tabs>
        <w:ind w:firstLine="709" w:left="0"/>
        <w:rPr>
          <w:b w:val="0"/>
        </w:rPr>
      </w:pPr>
      <w:r>
        <w:rPr>
          <w:rFonts w:ascii="XO Thames" w:hAnsi="XO Thames"/>
          <w:b w:val="0"/>
          <w:sz w:val="24"/>
        </w:rPr>
        <w:t>КПП – 184101001</w:t>
      </w:r>
    </w:p>
    <w:p w14:paraId="5E000000">
      <w:pPr>
        <w:ind w:firstLine="720" w:left="0"/>
        <w:jc w:val="both"/>
        <w:rPr>
          <w:sz w:val="24"/>
        </w:rPr>
      </w:pPr>
      <w:r>
        <w:rPr>
          <w:sz w:val="24"/>
        </w:rPr>
        <w:t xml:space="preserve">В платежном поручении, оформляющем оплату, должно быть указано: «Оплата суммы НДС по договору </w:t>
      </w:r>
      <w:r>
        <w:rPr>
          <w:sz w:val="24"/>
        </w:rPr>
        <w:t>от</w:t>
      </w:r>
      <w:r>
        <w:rPr>
          <w:sz w:val="24"/>
        </w:rPr>
        <w:t xml:space="preserve"> (указывается </w:t>
      </w:r>
      <w:r>
        <w:rPr>
          <w:sz w:val="24"/>
        </w:rPr>
        <w:t>дата</w:t>
      </w:r>
      <w:r>
        <w:rPr>
          <w:sz w:val="24"/>
        </w:rPr>
        <w:t xml:space="preserve"> договора), сведения о наименовании Имущества и Покупателя».</w:t>
      </w:r>
    </w:p>
    <w:p w14:paraId="5F000000">
      <w:pPr>
        <w:ind w:firstLine="720" w:left="0"/>
        <w:jc w:val="both"/>
        <w:rPr>
          <w:b w:val="1"/>
          <w:i w:val="1"/>
          <w:sz w:val="24"/>
        </w:rPr>
      </w:pPr>
      <w:r>
        <w:rPr>
          <w:sz w:val="24"/>
        </w:rPr>
        <w:t>Сумма НДС, в размере ___________ (______</w:t>
      </w:r>
      <w:r>
        <w:rPr>
          <w:sz w:val="24"/>
        </w:rPr>
        <w:t>___________________________</w:t>
      </w:r>
      <w:r>
        <w:rPr>
          <w:sz w:val="24"/>
        </w:rPr>
        <w:t>_____) руб., оплачивается Покупателем самостоятельно, в соответствии с п. 3 ст. 161 Налогового кодекса Российской Федерации</w:t>
      </w:r>
      <w:r>
        <w:rPr>
          <w:sz w:val="24"/>
        </w:rPr>
        <w:t>.</w:t>
      </w:r>
      <w:r>
        <w:rPr>
          <w:sz w:val="24"/>
        </w:rPr>
        <w:t xml:space="preserve"> </w:t>
      </w:r>
      <w:r>
        <w:rPr>
          <w:b w:val="1"/>
          <w:i w:val="1"/>
          <w:sz w:val="24"/>
        </w:rPr>
        <w:t>(</w:t>
      </w:r>
      <w:r>
        <w:rPr>
          <w:b w:val="1"/>
          <w:i w:val="1"/>
          <w:sz w:val="24"/>
        </w:rPr>
        <w:t>д</w:t>
      </w:r>
      <w:r>
        <w:rPr>
          <w:b w:val="1"/>
          <w:i w:val="1"/>
          <w:sz w:val="24"/>
        </w:rPr>
        <w:t>ля юридических лиц)</w:t>
      </w:r>
    </w:p>
    <w:p w14:paraId="60000000">
      <w:pPr>
        <w:ind w:firstLine="720" w:left="0"/>
        <w:jc w:val="both"/>
        <w:rPr>
          <w:sz w:val="24"/>
        </w:rPr>
      </w:pPr>
      <w:r>
        <w:rPr>
          <w:sz w:val="24"/>
        </w:rPr>
        <w:t xml:space="preserve">3.3.3. </w:t>
      </w:r>
      <w:r>
        <w:rPr>
          <w:sz w:val="24"/>
        </w:rPr>
        <w:t xml:space="preserve">Моментом исполнения обязательства Покупателя по оплате </w:t>
      </w:r>
      <w:r>
        <w:rPr>
          <w:sz w:val="24"/>
        </w:rPr>
        <w:t>Имущества</w:t>
      </w:r>
      <w:r>
        <w:rPr>
          <w:sz w:val="24"/>
        </w:rPr>
        <w:t xml:space="preserve"> считается день зачисления в федеральный бюджет денежных средств, указанных </w:t>
      </w:r>
      <w:r>
        <w:rPr>
          <w:sz w:val="24"/>
        </w:rPr>
        <w:t>в</w:t>
      </w:r>
      <w:r>
        <w:rPr>
          <w:sz w:val="24"/>
        </w:rPr>
        <w:t xml:space="preserve"> пункте </w:t>
      </w:r>
      <w:r>
        <w:rPr>
          <w:sz w:val="24"/>
        </w:rPr>
        <w:t xml:space="preserve">3.3. </w:t>
      </w:r>
      <w:r>
        <w:rPr>
          <w:sz w:val="24"/>
        </w:rPr>
        <w:t>Договора.</w:t>
      </w:r>
    </w:p>
    <w:p w14:paraId="61000000">
      <w:pPr>
        <w:ind w:firstLine="720" w:left="0"/>
        <w:jc w:val="both"/>
        <w:rPr>
          <w:sz w:val="24"/>
        </w:rPr>
      </w:pPr>
      <w:r>
        <w:rPr>
          <w:sz w:val="24"/>
        </w:rPr>
        <w:t xml:space="preserve">Исполнение обязательства по оплате </w:t>
      </w:r>
      <w:r>
        <w:rPr>
          <w:sz w:val="24"/>
        </w:rPr>
        <w:t>Имущества</w:t>
      </w:r>
      <w:r>
        <w:rPr>
          <w:sz w:val="24"/>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Pr>
          <w:sz w:val="24"/>
        </w:rPr>
        <w:t xml:space="preserve"> 3.3.</w:t>
      </w:r>
      <w:r>
        <w:rPr>
          <w:sz w:val="24"/>
        </w:rPr>
        <w:t xml:space="preserve"> Договора.</w:t>
      </w:r>
    </w:p>
    <w:p w14:paraId="62000000">
      <w:pPr>
        <w:ind w:firstLine="720" w:left="0"/>
        <w:jc w:val="both"/>
        <w:rPr>
          <w:sz w:val="24"/>
        </w:rPr>
      </w:pPr>
      <w:r>
        <w:rPr>
          <w:sz w:val="24"/>
        </w:rPr>
        <w:t xml:space="preserve">3.4. Надлежащим выполнением обязательства Покупателя по оплате </w:t>
      </w:r>
      <w:r>
        <w:rPr>
          <w:sz w:val="24"/>
        </w:rPr>
        <w:t>Имущества</w:t>
      </w:r>
      <w:r>
        <w:rPr>
          <w:sz w:val="24"/>
        </w:rPr>
        <w:t xml:space="preserve"> является выполнение пункта 3.3. настоящего Договора.</w:t>
      </w:r>
    </w:p>
    <w:p w14:paraId="63000000">
      <w:pPr>
        <w:ind w:firstLine="720" w:left="0"/>
        <w:jc w:val="both"/>
        <w:rPr>
          <w:sz w:val="24"/>
        </w:rPr>
      </w:pPr>
      <w:r>
        <w:rPr>
          <w:sz w:val="24"/>
        </w:rPr>
        <w:t xml:space="preserve">3.5. Выполнение Покупателем обязательств, указанных в </w:t>
      </w:r>
      <w:r>
        <w:rPr>
          <w:sz w:val="24"/>
        </w:rPr>
        <w:t>пункте</w:t>
      </w:r>
      <w:r>
        <w:rPr>
          <w:sz w:val="24"/>
        </w:rPr>
        <w:t xml:space="preserve"> 3.3 настоящего Договора, подтверждается выпиской со счета федерального бюджета о поступлении денежных средств в оплату Имущества.</w:t>
      </w:r>
    </w:p>
    <w:p w14:paraId="64000000">
      <w:pPr>
        <w:ind/>
        <w:jc w:val="both"/>
        <w:rPr>
          <w:sz w:val="24"/>
        </w:rPr>
      </w:pPr>
    </w:p>
    <w:p w14:paraId="65000000">
      <w:pPr>
        <w:tabs>
          <w:tab w:leader="none" w:pos="851" w:val="left"/>
        </w:tabs>
        <w:spacing w:after="120" w:before="120"/>
        <w:ind/>
        <w:jc w:val="center"/>
        <w:outlineLvl w:val="2"/>
        <w:rPr>
          <w:b w:val="1"/>
          <w:color w:val="000000"/>
          <w:sz w:val="24"/>
        </w:rPr>
      </w:pPr>
      <w:r>
        <w:rPr>
          <w:b w:val="1"/>
          <w:color w:val="000000"/>
          <w:sz w:val="24"/>
        </w:rPr>
        <w:t xml:space="preserve">4. Переход права собственности на </w:t>
      </w:r>
      <w:r>
        <w:rPr>
          <w:b w:val="1"/>
          <w:color w:val="000000"/>
          <w:sz w:val="24"/>
        </w:rPr>
        <w:t>Имущество</w:t>
      </w:r>
    </w:p>
    <w:p w14:paraId="66000000">
      <w:pPr>
        <w:ind w:firstLine="720" w:left="0"/>
        <w:jc w:val="both"/>
        <w:rPr>
          <w:sz w:val="24"/>
        </w:rPr>
      </w:pPr>
      <w:r>
        <w:rPr>
          <w:sz w:val="24"/>
        </w:rPr>
        <w:t xml:space="preserve">4.1. Переход права собственности на </w:t>
      </w:r>
      <w:r>
        <w:rPr>
          <w:sz w:val="24"/>
        </w:rPr>
        <w:t>Имущество</w:t>
      </w:r>
      <w:r>
        <w:rPr>
          <w:sz w:val="24"/>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Pr>
          <w:sz w:val="24"/>
        </w:rPr>
        <w:t>Имущества</w:t>
      </w:r>
      <w:r>
        <w:rPr>
          <w:sz w:val="24"/>
        </w:rPr>
        <w:t xml:space="preserve"> в порядке, предусмотренном настоящим Договором</w:t>
      </w:r>
      <w:r>
        <w:rPr>
          <w:sz w:val="24"/>
        </w:rPr>
        <w:t>,</w:t>
      </w:r>
      <w:r>
        <w:rPr>
          <w:sz w:val="24"/>
        </w:rPr>
        <w:t xml:space="preserve"> в срок</w:t>
      </w:r>
      <w:r>
        <w:rPr>
          <w:sz w:val="24"/>
        </w:rPr>
        <w:t xml:space="preserve"> не более чем</w:t>
      </w:r>
      <w:r>
        <w:rPr>
          <w:sz w:val="24"/>
        </w:rPr>
        <w:t xml:space="preserve"> </w:t>
      </w:r>
      <w:r>
        <w:rPr>
          <w:sz w:val="24"/>
        </w:rPr>
        <w:t>1</w:t>
      </w:r>
      <w:r>
        <w:rPr>
          <w:sz w:val="24"/>
        </w:rPr>
        <w:t>0</w:t>
      </w:r>
      <w:r>
        <w:rPr>
          <w:sz w:val="24"/>
        </w:rPr>
        <w:t xml:space="preserve"> </w:t>
      </w:r>
      <w:r>
        <w:rPr>
          <w:sz w:val="24"/>
        </w:rPr>
        <w:t>рабочих</w:t>
      </w:r>
      <w:r>
        <w:rPr>
          <w:sz w:val="24"/>
        </w:rPr>
        <w:t xml:space="preserve"> дней</w:t>
      </w:r>
      <w:r>
        <w:rPr>
          <w:sz w:val="24"/>
        </w:rPr>
        <w:t>.</w:t>
      </w:r>
    </w:p>
    <w:p w14:paraId="67000000">
      <w:pPr>
        <w:spacing w:line="240" w:lineRule="auto"/>
        <w:ind w:firstLine="720" w:left="0"/>
        <w:jc w:val="both"/>
        <w:rPr>
          <w:sz w:val="24"/>
        </w:rPr>
      </w:pPr>
      <w:r>
        <w:rPr>
          <w:sz w:val="24"/>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14:paraId="68000000">
      <w:pPr>
        <w:spacing w:line="240" w:lineRule="auto"/>
        <w:ind w:firstLine="720" w:left="0"/>
        <w:jc w:val="both"/>
        <w:rPr>
          <w:sz w:val="24"/>
        </w:rPr>
      </w:pPr>
      <w:r>
        <w:rPr>
          <w:sz w:val="24"/>
        </w:rPr>
        <w:t>Покупатель</w:t>
      </w:r>
      <w:r>
        <w:rPr>
          <w:sz w:val="24"/>
        </w:rPr>
        <w:t xml:space="preserve"> обязан выполнять требования в отношении объекта культурного наследия, включенного в единый государственный реестр объектов культурного наследия, </w:t>
      </w:r>
      <w:r>
        <w:rPr>
          <w:sz w:val="24"/>
        </w:rPr>
        <w:t>предусмотренные пунктами 1 - 3 статьи 47.3 Федерального закона № 73-ФЗ, с момента перехода к нему права владения указанным объектом культурного наследия</w:t>
      </w:r>
    </w:p>
    <w:p w14:paraId="69000000">
      <w:pPr>
        <w:spacing w:line="240" w:lineRule="auto"/>
        <w:ind w:firstLine="720" w:left="0"/>
        <w:jc w:val="both"/>
        <w:rPr>
          <w:sz w:val="24"/>
        </w:rPr>
      </w:pPr>
      <w:r>
        <w:rPr>
          <w:sz w:val="24"/>
        </w:rPr>
        <w:t>Покупатель</w:t>
      </w:r>
      <w:r>
        <w:rPr>
          <w:sz w:val="24"/>
        </w:rPr>
        <w:t xml:space="preserve"> обязан получить все документы и разрешения, необходимые для проведения работ по сохранению объекта культурного наследия, провести работы в соответствии с указанными документами и в установленные в них сроки, выполнять требования по его содержанию и использованию в соответствии с полученными документами, а также требования, установленные Федеральным законом № 73-ФЗ.</w:t>
      </w:r>
    </w:p>
    <w:p w14:paraId="6A000000">
      <w:pPr>
        <w:spacing w:line="240" w:lineRule="auto"/>
        <w:ind w:firstLine="720" w:left="0"/>
        <w:jc w:val="both"/>
        <w:rPr>
          <w:sz w:val="24"/>
        </w:rPr>
      </w:pPr>
      <w:r>
        <w:rPr>
          <w:sz w:val="24"/>
        </w:rPr>
        <w:t>Покупатель</w:t>
      </w:r>
      <w:r>
        <w:rPr>
          <w:sz w:val="24"/>
        </w:rPr>
        <w:t xml:space="preserve"> обязан обеспечить внесение в договоры, предусматривающие передачу третьим лицам права владения и (или) пользования объектом недвижимого имущества, в качестве существенного условия, обязательство лица, во владении и (или) в пользовании которого находится указанное имущество, по выполнению требований, предусмотренных охранным обязательством, а также порядок и условия их выполнения.</w:t>
      </w:r>
    </w:p>
    <w:p w14:paraId="6B000000">
      <w:pPr>
        <w:pStyle w:val="Style_4"/>
        <w:numPr>
          <w:ilvl w:val="1"/>
          <w:numId w:val="15"/>
        </w:numPr>
        <w:ind w:firstLine="709" w:left="0"/>
        <w:jc w:val="both"/>
        <w:rPr>
          <w:color w:themeColor="text1" w:val="000000"/>
          <w:sz w:val="24"/>
        </w:rPr>
      </w:pPr>
      <w:r>
        <w:rPr>
          <w:color w:themeColor="text1" w:val="000000"/>
          <w:sz w:val="24"/>
        </w:rPr>
        <w:t>Передача имущества подтверждается Актом приема-передачи имущества.</w:t>
      </w:r>
    </w:p>
    <w:p w14:paraId="6C000000">
      <w:pPr>
        <w:ind w:firstLine="720" w:left="0"/>
        <w:jc w:val="both"/>
        <w:rPr>
          <w:sz w:val="24"/>
        </w:rPr>
      </w:pPr>
      <w:r>
        <w:rPr>
          <w:sz w:val="24"/>
        </w:rPr>
        <w:t>4.</w:t>
      </w:r>
      <w:r>
        <w:rPr>
          <w:sz w:val="24"/>
        </w:rPr>
        <w:t>3</w:t>
      </w:r>
      <w:r>
        <w:rPr>
          <w:sz w:val="24"/>
        </w:rPr>
        <w:t xml:space="preserve">. </w:t>
      </w:r>
      <w:r>
        <w:rPr>
          <w:sz w:val="24"/>
        </w:rPr>
        <w:t>Расходы, связанные с оформлением и подпис</w:t>
      </w:r>
      <w:r>
        <w:rPr>
          <w:sz w:val="24"/>
        </w:rPr>
        <w:t>анием Передаточного акта (акта приема-передачи Имущества),</w:t>
      </w:r>
      <w:r>
        <w:rPr>
          <w:sz w:val="24"/>
        </w:rPr>
        <w:t xml:space="preserve"> а также с оформлением перехода </w:t>
      </w:r>
      <w:r>
        <w:rPr>
          <w:sz w:val="24"/>
        </w:rPr>
        <w:t>прав собственности на Имущество</w:t>
      </w:r>
      <w:r>
        <w:rPr>
          <w:sz w:val="24"/>
        </w:rPr>
        <w:t xml:space="preserve"> от Продавца Покупателю в полном объеме несет Покупатель.</w:t>
      </w:r>
    </w:p>
    <w:p w14:paraId="6D000000">
      <w:pPr>
        <w:ind w:firstLine="720" w:left="0"/>
        <w:jc w:val="both"/>
        <w:rPr>
          <w:sz w:val="24"/>
        </w:rPr>
      </w:pPr>
      <w:r>
        <w:rPr>
          <w:sz w:val="22"/>
        </w:rPr>
        <w:t>4.</w:t>
      </w:r>
      <w:r>
        <w:rPr>
          <w:sz w:val="22"/>
        </w:rPr>
        <w:t>4</w:t>
      </w:r>
      <w:r>
        <w:rPr>
          <w:sz w:val="24"/>
        </w:rPr>
        <w:t xml:space="preserve">. Право собственности на Имущество, приобретаемое по настоящему Договору, возникает с момента государственной регистрации права в Управлении Федеральной службы государственной регистрации, кадастра и картографии по Удмуртской Республике. </w:t>
      </w:r>
    </w:p>
    <w:p w14:paraId="6E000000">
      <w:pPr>
        <w:ind w:firstLine="720" w:left="0"/>
        <w:jc w:val="both"/>
        <w:rPr>
          <w:sz w:val="24"/>
        </w:rPr>
      </w:pPr>
      <w:r>
        <w:rPr>
          <w:sz w:val="24"/>
        </w:rPr>
        <w:t xml:space="preserve">4.5. С даты подписания акта приема-передачи Имущества, Покупатель несет расходы, связанные с оплатой </w:t>
      </w:r>
      <w:r>
        <w:rPr>
          <w:sz w:val="24"/>
        </w:rPr>
        <w:t>жилищно-</w:t>
      </w:r>
      <w:r>
        <w:rPr>
          <w:sz w:val="24"/>
        </w:rPr>
        <w:t xml:space="preserve">коммунальных </w:t>
      </w:r>
      <w:r>
        <w:rPr>
          <w:sz w:val="24"/>
        </w:rPr>
        <w:t>услуг</w:t>
      </w:r>
      <w:r>
        <w:rPr>
          <w:sz w:val="24"/>
        </w:rPr>
        <w:t>,</w:t>
      </w:r>
      <w:r>
        <w:rPr>
          <w:sz w:val="24"/>
        </w:rPr>
        <w:t xml:space="preserve"> содержанием Имущества,</w:t>
      </w:r>
      <w:r>
        <w:rPr>
          <w:sz w:val="24"/>
        </w:rPr>
        <w:t xml:space="preserve"> а также </w:t>
      </w:r>
      <w:r>
        <w:rPr>
          <w:sz w:val="24"/>
        </w:rPr>
        <w:t xml:space="preserve">все </w:t>
      </w:r>
      <w:r>
        <w:rPr>
          <w:sz w:val="24"/>
        </w:rPr>
        <w:t xml:space="preserve">иные </w:t>
      </w:r>
      <w:r>
        <w:rPr>
          <w:sz w:val="24"/>
        </w:rPr>
        <w:t xml:space="preserve">расходы, связанные с использованием и эксплуатацией переданного </w:t>
      </w:r>
      <w:r>
        <w:rPr>
          <w:sz w:val="24"/>
        </w:rPr>
        <w:t>И</w:t>
      </w:r>
      <w:r>
        <w:rPr>
          <w:sz w:val="24"/>
        </w:rPr>
        <w:t>мущества</w:t>
      </w:r>
      <w:r>
        <w:rPr>
          <w:sz w:val="24"/>
        </w:rPr>
        <w:t xml:space="preserve">, расходы по содержанию </w:t>
      </w:r>
      <w:r>
        <w:rPr>
          <w:sz w:val="24"/>
        </w:rPr>
        <w:t xml:space="preserve">общего имущества в нежилом </w:t>
      </w:r>
      <w:r>
        <w:rPr>
          <w:sz w:val="24"/>
        </w:rPr>
        <w:t>здании</w:t>
      </w:r>
      <w:r>
        <w:rPr>
          <w:sz w:val="24"/>
        </w:rPr>
        <w:t>.</w:t>
      </w:r>
    </w:p>
    <w:p w14:paraId="6F000000">
      <w:pPr>
        <w:ind w:firstLine="720" w:left="0"/>
        <w:jc w:val="both"/>
        <w:rPr>
          <w:sz w:val="24"/>
        </w:rPr>
      </w:pPr>
    </w:p>
    <w:p w14:paraId="70000000">
      <w:pPr>
        <w:pStyle w:val="Style_4"/>
        <w:numPr>
          <w:ilvl w:val="0"/>
          <w:numId w:val="15"/>
        </w:numPr>
        <w:ind/>
        <w:jc w:val="center"/>
        <w:rPr>
          <w:b w:val="1"/>
          <w:color w:val="000000"/>
          <w:sz w:val="24"/>
        </w:rPr>
      </w:pPr>
      <w:r>
        <w:rPr>
          <w:b w:val="1"/>
          <w:color w:val="000000"/>
          <w:sz w:val="24"/>
        </w:rPr>
        <w:t>Ответственность Сторон</w:t>
      </w:r>
    </w:p>
    <w:p w14:paraId="71000000">
      <w:pPr>
        <w:rPr>
          <w:sz w:val="24"/>
        </w:rPr>
      </w:pPr>
    </w:p>
    <w:p w14:paraId="72000000">
      <w:pPr>
        <w:ind w:firstLine="720" w:left="0"/>
        <w:jc w:val="both"/>
        <w:rPr>
          <w:sz w:val="24"/>
        </w:rPr>
      </w:pPr>
      <w:r>
        <w:rPr>
          <w:sz w:val="24"/>
        </w:rPr>
        <w:t xml:space="preserve">5.1. За невыполнение или ненадлежащее выполнение своих обязательств по настоящему Договору Стороны несут имущественную ответственность в </w:t>
      </w:r>
      <w:r>
        <w:rPr>
          <w:sz w:val="24"/>
        </w:rPr>
        <w:t>соответствии</w:t>
      </w:r>
      <w:r>
        <w:rPr>
          <w:sz w:val="24"/>
        </w:rPr>
        <w:t xml:space="preserve"> с законодательством Российской Федерации и настоящим Договором.</w:t>
      </w:r>
    </w:p>
    <w:p w14:paraId="73000000">
      <w:pPr>
        <w:ind w:firstLine="720" w:left="0"/>
        <w:jc w:val="both"/>
        <w:rPr>
          <w:sz w:val="24"/>
        </w:rPr>
      </w:pPr>
      <w:r>
        <w:rPr>
          <w:sz w:val="24"/>
        </w:rPr>
        <w:t>5.1.1. Покупатель подтверждает, что соответствует требованиям, установленным статьей 5 Федерального закона от 21 декабря 2001 г. № 178-ФЗ «О приватизации государственного и муниципального имущества» (далее –</w:t>
      </w:r>
      <w:r>
        <w:rPr>
          <w:sz w:val="24"/>
        </w:rPr>
        <w:t xml:space="preserve"> </w:t>
      </w:r>
      <w:r>
        <w:rPr>
          <w:sz w:val="24"/>
        </w:rPr>
        <w:t>Закон) и не является:</w:t>
      </w:r>
    </w:p>
    <w:p w14:paraId="74000000">
      <w:pPr>
        <w:ind w:firstLine="720" w:left="0"/>
        <w:jc w:val="both"/>
        <w:rPr>
          <w:sz w:val="24"/>
        </w:rPr>
      </w:pPr>
      <w:r>
        <w:rPr>
          <w:sz w:val="24"/>
        </w:rPr>
        <w:t>- государственным и муниципальным унитарным предприятием, государственным и муниципальным учреждением;</w:t>
      </w:r>
    </w:p>
    <w:p w14:paraId="75000000">
      <w:pPr>
        <w:ind w:firstLine="720" w:left="0"/>
        <w:jc w:val="both"/>
        <w:rPr>
          <w:sz w:val="24"/>
        </w:rPr>
      </w:pPr>
      <w:r>
        <w:rPr>
          <w:sz w:val="24"/>
        </w:rPr>
        <w:t xml:space="preserve">- юридическим лицом, в уставном </w:t>
      </w:r>
      <w:r>
        <w:rPr>
          <w:sz w:val="24"/>
        </w:rPr>
        <w:t>капитале</w:t>
      </w:r>
      <w:r>
        <w:rPr>
          <w:sz w:val="24"/>
        </w:rPr>
        <w:t xml:space="preserve">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14:paraId="76000000">
      <w:pPr>
        <w:ind w:firstLine="720" w:left="0"/>
        <w:jc w:val="both"/>
        <w:rPr>
          <w:sz w:val="24"/>
        </w:rPr>
      </w:pPr>
      <w:r>
        <w:rPr>
          <w:sz w:val="24"/>
        </w:rPr>
        <w:t>- юридически</w:t>
      </w:r>
      <w:r>
        <w:rPr>
          <w:sz w:val="24"/>
        </w:rPr>
        <w:t>м</w:t>
      </w:r>
      <w:r>
        <w:rPr>
          <w:sz w:val="24"/>
        </w:rPr>
        <w:t xml:space="preserve"> лиц</w:t>
      </w:r>
      <w:r>
        <w:rPr>
          <w:sz w:val="24"/>
        </w:rPr>
        <w:t>ом</w:t>
      </w:r>
      <w:r>
        <w:rPr>
          <w:sz w:val="24"/>
        </w:rPr>
        <w:t xml:space="preserve">, местом </w:t>
      </w:r>
      <w:r>
        <w:rPr>
          <w:sz w:val="24"/>
        </w:rPr>
        <w:t>регистрации</w:t>
      </w:r>
      <w:r>
        <w:rPr>
          <w:sz w:val="24"/>
        </w:rPr>
        <w:t xml:space="preserve">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r>
        <w:rPr>
          <w:sz w:val="24"/>
        </w:rPr>
        <w:t>бенефициарных</w:t>
      </w:r>
      <w:r>
        <w:rPr>
          <w:sz w:val="24"/>
        </w:rPr>
        <w:t xml:space="preserve"> владельцах и контролирующих лицах в порядке, установленном Правительством Российской Федерации.</w:t>
      </w:r>
    </w:p>
    <w:p w14:paraId="77000000">
      <w:pPr>
        <w:ind w:firstLine="720" w:left="0"/>
        <w:jc w:val="both"/>
        <w:rPr>
          <w:sz w:val="24"/>
        </w:rPr>
      </w:pPr>
      <w:r>
        <w:rPr>
          <w:sz w:val="24"/>
        </w:rPr>
        <w:t xml:space="preserve">5.2. За нарушение сроков внесения денежных средств в счет оплаты </w:t>
      </w:r>
      <w:r>
        <w:rPr>
          <w:sz w:val="24"/>
        </w:rPr>
        <w:t>Имущества</w:t>
      </w:r>
      <w:r>
        <w:rPr>
          <w:sz w:val="24"/>
        </w:rPr>
        <w:t>, установленных настоящим договором,</w:t>
      </w:r>
      <w:r>
        <w:rPr>
          <w:sz w:val="24"/>
        </w:rPr>
        <w:t xml:space="preserve"> </w:t>
      </w:r>
      <w:r>
        <w:rPr>
          <w:sz w:val="24"/>
        </w:rPr>
        <w:t xml:space="preserve">в </w:t>
      </w:r>
      <w:r>
        <w:rPr>
          <w:sz w:val="24"/>
        </w:rPr>
        <w:t>порядке</w:t>
      </w:r>
      <w:r>
        <w:rPr>
          <w:sz w:val="24"/>
        </w:rPr>
        <w:t>,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14:paraId="78000000">
      <w:pPr>
        <w:tabs>
          <w:tab w:leader="none" w:pos="0" w:val="left"/>
        </w:tabs>
        <w:spacing w:after="0" w:line="240" w:lineRule="auto"/>
        <w:ind w:firstLine="709" w:left="0"/>
        <w:rPr>
          <w:b w:val="1"/>
          <w:sz w:val="24"/>
        </w:rPr>
      </w:pPr>
      <w:r>
        <w:rPr>
          <w:sz w:val="24"/>
        </w:rPr>
        <w:t xml:space="preserve">Получатель платежа: МТУ </w:t>
      </w:r>
      <w:r>
        <w:rPr>
          <w:sz w:val="24"/>
        </w:rPr>
        <w:t>Росимущества</w:t>
      </w:r>
      <w:r>
        <w:rPr>
          <w:sz w:val="24"/>
        </w:rPr>
        <w:t xml:space="preserve"> в Удмуртской Республике и Кировской области л/счет № 04131А21520; </w:t>
      </w:r>
    </w:p>
    <w:p w14:paraId="79000000">
      <w:pPr>
        <w:tabs>
          <w:tab w:leader="none" w:pos="0" w:val="left"/>
        </w:tabs>
        <w:spacing w:after="0" w:line="240" w:lineRule="auto"/>
        <w:ind w:firstLine="709" w:left="0"/>
        <w:jc w:val="both"/>
        <w:rPr>
          <w:b w:val="1"/>
          <w:sz w:val="24"/>
        </w:rPr>
      </w:pPr>
      <w:r>
        <w:rPr>
          <w:sz w:val="24"/>
        </w:rPr>
        <w:t xml:space="preserve">Банк получателя: </w:t>
      </w:r>
      <w:r>
        <w:rPr>
          <w:b w:val="0"/>
          <w:sz w:val="24"/>
        </w:rPr>
        <w:t>ОКЦ № 1 ВВГУ Банка России</w:t>
      </w:r>
      <w:r>
        <w:rPr>
          <w:sz w:val="24"/>
        </w:rPr>
        <w:t xml:space="preserve"> // УФК по Нижегородской области г. Нижний Новгород;</w:t>
      </w:r>
    </w:p>
    <w:p w14:paraId="7A000000">
      <w:pPr>
        <w:tabs>
          <w:tab w:leader="none" w:pos="0" w:val="left"/>
        </w:tabs>
        <w:spacing w:after="0" w:line="240" w:lineRule="auto"/>
        <w:ind w:firstLine="709" w:left="0"/>
        <w:rPr>
          <w:b w:val="1"/>
          <w:sz w:val="24"/>
        </w:rPr>
      </w:pPr>
      <w:r>
        <w:rPr>
          <w:sz w:val="24"/>
        </w:rPr>
        <w:t>БИК – 012202102;</w:t>
      </w:r>
    </w:p>
    <w:p w14:paraId="7B000000">
      <w:pPr>
        <w:tabs>
          <w:tab w:leader="none" w:pos="0" w:val="left"/>
        </w:tabs>
        <w:spacing w:after="0" w:line="240" w:lineRule="auto"/>
        <w:ind w:firstLine="709" w:left="0"/>
        <w:rPr>
          <w:b w:val="1"/>
          <w:sz w:val="24"/>
        </w:rPr>
      </w:pPr>
      <w:r>
        <w:rPr>
          <w:sz w:val="24"/>
        </w:rPr>
        <w:t>Корсчет: 40102810545370000081;</w:t>
      </w:r>
    </w:p>
    <w:p w14:paraId="7C000000">
      <w:pPr>
        <w:tabs>
          <w:tab w:leader="none" w:pos="0" w:val="left"/>
        </w:tabs>
        <w:spacing w:after="0" w:line="240" w:lineRule="auto"/>
        <w:ind w:firstLine="709" w:left="0"/>
        <w:rPr>
          <w:b w:val="1"/>
          <w:sz w:val="24"/>
        </w:rPr>
      </w:pPr>
      <w:r>
        <w:rPr>
          <w:sz w:val="24"/>
        </w:rPr>
        <w:t>Расчетный счет получателя: 03100643000000011300;</w:t>
      </w:r>
    </w:p>
    <w:p w14:paraId="7D000000">
      <w:pPr>
        <w:tabs>
          <w:tab w:leader="none" w:pos="0" w:val="left"/>
        </w:tabs>
        <w:spacing w:after="0" w:line="240" w:lineRule="auto"/>
        <w:ind w:firstLine="709" w:left="0"/>
        <w:rPr>
          <w:b w:val="1"/>
          <w:sz w:val="24"/>
        </w:rPr>
      </w:pPr>
      <w:r>
        <w:rPr>
          <w:sz w:val="24"/>
        </w:rPr>
        <w:t>ИНН – 1841004975;</w:t>
      </w:r>
    </w:p>
    <w:p w14:paraId="7E000000">
      <w:pPr>
        <w:tabs>
          <w:tab w:leader="none" w:pos="0" w:val="left"/>
        </w:tabs>
        <w:spacing w:after="0" w:line="240" w:lineRule="auto"/>
        <w:ind w:firstLine="709" w:left="0"/>
        <w:rPr>
          <w:b w:val="1"/>
          <w:sz w:val="24"/>
        </w:rPr>
      </w:pPr>
      <w:r>
        <w:rPr>
          <w:sz w:val="24"/>
        </w:rPr>
        <w:t>КПП – 184101001;</w:t>
      </w:r>
    </w:p>
    <w:p w14:paraId="7F000000">
      <w:pPr>
        <w:tabs>
          <w:tab w:leader="none" w:pos="0" w:val="left"/>
        </w:tabs>
        <w:spacing w:after="0" w:line="240" w:lineRule="auto"/>
        <w:ind w:firstLine="709" w:left="0"/>
        <w:jc w:val="both"/>
        <w:rPr>
          <w:b w:val="0"/>
          <w:sz w:val="24"/>
        </w:rPr>
      </w:pPr>
      <w:r>
        <w:rPr>
          <w:sz w:val="24"/>
        </w:rPr>
        <w:t>ОКТМО – 94701000;</w:t>
      </w:r>
    </w:p>
    <w:p w14:paraId="80000000">
      <w:pPr>
        <w:pStyle w:val="Style_7"/>
        <w:ind w:firstLine="709" w:left="0"/>
        <w:rPr>
          <w:rFonts w:ascii="Times New Roman" w:hAnsi="Times New Roman"/>
          <w:sz w:val="24"/>
        </w:rPr>
      </w:pPr>
      <w:r>
        <w:rPr>
          <w:rFonts w:ascii="Times New Roman" w:hAnsi="Times New Roman"/>
          <w:sz w:val="24"/>
        </w:rPr>
        <w:t xml:space="preserve">КБК </w:t>
      </w:r>
      <w:r>
        <w:rPr>
          <w:sz w:val="24"/>
        </w:rPr>
        <w:t xml:space="preserve">– </w:t>
      </w:r>
      <w:r>
        <w:rPr>
          <w:rFonts w:ascii="Times New Roman" w:hAnsi="Times New Roman"/>
          <w:sz w:val="24"/>
        </w:rPr>
        <w:t>167 1 16</w:t>
      </w:r>
      <w:r>
        <w:rPr>
          <w:rFonts w:ascii="Times New Roman" w:hAnsi="Times New Roman"/>
          <w:sz w:val="24"/>
        </w:rPr>
        <w:t xml:space="preserve"> </w:t>
      </w:r>
      <w:r>
        <w:rPr>
          <w:rFonts w:ascii="Times New Roman" w:hAnsi="Times New Roman"/>
          <w:sz w:val="24"/>
        </w:rPr>
        <w:t>07090019000 140</w:t>
      </w:r>
      <w:r>
        <w:rPr>
          <w:rFonts w:ascii="Times New Roman" w:hAnsi="Times New Roman"/>
          <w:sz w:val="24"/>
        </w:rPr>
        <w:t>.</w:t>
      </w:r>
    </w:p>
    <w:p w14:paraId="81000000">
      <w:pPr>
        <w:ind w:firstLine="720" w:left="0"/>
        <w:jc w:val="both"/>
        <w:rPr>
          <w:sz w:val="24"/>
        </w:rPr>
      </w:pPr>
      <w:r>
        <w:rPr>
          <w:sz w:val="24"/>
        </w:rPr>
        <w:t xml:space="preserve">5.3. </w:t>
      </w:r>
      <w:r>
        <w:rPr>
          <w:sz w:val="24"/>
        </w:rPr>
        <w:t xml:space="preserve">Просрочка внесения денежных средств в счет оплаты </w:t>
      </w:r>
      <w:r>
        <w:rPr>
          <w:sz w:val="24"/>
        </w:rPr>
        <w:t>Имущества</w:t>
      </w:r>
      <w:r>
        <w:rPr>
          <w:sz w:val="24"/>
        </w:rPr>
        <w:t xml:space="preserve"> в сумме и сроки, указанные в стать</w:t>
      </w:r>
      <w:r>
        <w:rPr>
          <w:sz w:val="24"/>
        </w:rPr>
        <w:t>ях 2 и</w:t>
      </w:r>
      <w:r>
        <w:rPr>
          <w:sz w:val="24"/>
        </w:rPr>
        <w:t xml:space="preserve">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Pr>
          <w:sz w:val="24"/>
        </w:rPr>
        <w:t>Имущества</w:t>
      </w:r>
      <w:r>
        <w:rPr>
          <w:sz w:val="24"/>
        </w:rPr>
        <w:t>, установленных статьей 3 настоящего Договора. При этом</w:t>
      </w:r>
      <w:r>
        <w:rPr>
          <w:sz w:val="24"/>
        </w:rPr>
        <w:t>,</w:t>
      </w:r>
      <w:r>
        <w:rPr>
          <w:sz w:val="24"/>
        </w:rPr>
        <w:t xml:space="preserve">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Pr>
          <w:sz w:val="24"/>
        </w:rPr>
        <w:t>Имущества</w:t>
      </w:r>
      <w:r>
        <w:rPr>
          <w:sz w:val="24"/>
        </w:rPr>
        <w:t>.</w:t>
      </w:r>
    </w:p>
    <w:p w14:paraId="82000000">
      <w:pPr>
        <w:ind w:firstLine="720" w:left="0"/>
        <w:jc w:val="both"/>
        <w:rPr>
          <w:sz w:val="24"/>
        </w:rPr>
      </w:pPr>
      <w:r>
        <w:rPr>
          <w:sz w:val="24"/>
        </w:rPr>
        <w:t>Расторжение договора не освобождает Покупателя от уплаты пени.</w:t>
      </w:r>
    </w:p>
    <w:p w14:paraId="83000000">
      <w:pPr>
        <w:ind w:firstLine="720" w:left="0"/>
        <w:jc w:val="both"/>
        <w:rPr>
          <w:sz w:val="24"/>
        </w:rPr>
      </w:pPr>
      <w:r>
        <w:rPr>
          <w:sz w:val="24"/>
        </w:rPr>
        <w:t>5.4</w:t>
      </w:r>
      <w:r>
        <w:rPr>
          <w:sz w:val="24"/>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w:t>
      </w:r>
      <w:r>
        <w:rPr>
          <w:sz w:val="24"/>
        </w:rPr>
        <w:t>двукратном</w:t>
      </w:r>
      <w:r>
        <w:rPr>
          <w:sz w:val="24"/>
        </w:rPr>
        <w:t xml:space="preserve"> </w:t>
      </w:r>
      <w:r>
        <w:rPr>
          <w:sz w:val="24"/>
        </w:rPr>
        <w:t>размере</w:t>
      </w:r>
      <w:r>
        <w:rPr>
          <w:sz w:val="24"/>
        </w:rPr>
        <w:t xml:space="preserve"> внесенного для участия в </w:t>
      </w:r>
      <w:r>
        <w:rPr>
          <w:sz w:val="24"/>
        </w:rPr>
        <w:t>Конкурс</w:t>
      </w:r>
      <w:r>
        <w:rPr>
          <w:sz w:val="24"/>
        </w:rPr>
        <w:t xml:space="preserve">е задатка, </w:t>
      </w:r>
      <w:r>
        <w:rPr>
          <w:sz w:val="24"/>
        </w:rPr>
        <w:t>в размере</w:t>
      </w:r>
      <w:r>
        <w:rPr>
          <w:sz w:val="24"/>
        </w:rPr>
        <w:t xml:space="preserve"> _</w:t>
      </w:r>
      <w:r>
        <w:rPr>
          <w:sz w:val="24"/>
        </w:rPr>
        <w:t>____</w:t>
      </w:r>
      <w:r>
        <w:rPr>
          <w:sz w:val="24"/>
        </w:rPr>
        <w:t>______</w:t>
      </w:r>
      <w:r>
        <w:rPr>
          <w:sz w:val="24"/>
        </w:rPr>
        <w:t>________</w:t>
      </w:r>
      <w:r>
        <w:rPr>
          <w:sz w:val="24"/>
        </w:rPr>
        <w:t xml:space="preserve"> </w:t>
      </w:r>
    </w:p>
    <w:p w14:paraId="84000000">
      <w:pPr>
        <w:ind/>
        <w:jc w:val="both"/>
        <w:rPr>
          <w:sz w:val="24"/>
        </w:rPr>
      </w:pPr>
      <w:r>
        <w:rPr>
          <w:sz w:val="24"/>
        </w:rPr>
        <w:t>(____</w:t>
      </w:r>
      <w:r>
        <w:rPr>
          <w:sz w:val="24"/>
        </w:rPr>
        <w:t>________________________________</w:t>
      </w:r>
      <w:r>
        <w:rPr>
          <w:sz w:val="24"/>
        </w:rPr>
        <w:t>_____________________________________</w:t>
      </w:r>
      <w:r>
        <w:rPr>
          <w:sz w:val="24"/>
        </w:rPr>
        <w:t>________</w:t>
      </w:r>
      <w:r>
        <w:rPr>
          <w:sz w:val="24"/>
        </w:rPr>
        <w:t>_) рублей по следующим реквизитам:</w:t>
      </w:r>
    </w:p>
    <w:p w14:paraId="85000000">
      <w:pPr>
        <w:tabs>
          <w:tab w:leader="none" w:pos="0" w:val="left"/>
        </w:tabs>
        <w:spacing w:after="0" w:line="240" w:lineRule="auto"/>
        <w:ind w:firstLine="709" w:left="0"/>
        <w:rPr>
          <w:b w:val="1"/>
          <w:sz w:val="24"/>
        </w:rPr>
      </w:pPr>
      <w:r>
        <w:rPr>
          <w:sz w:val="24"/>
        </w:rPr>
        <w:t xml:space="preserve">Получатель платежа: МТУ </w:t>
      </w:r>
      <w:r>
        <w:rPr>
          <w:sz w:val="24"/>
        </w:rPr>
        <w:t>Росимущества</w:t>
      </w:r>
      <w:r>
        <w:rPr>
          <w:sz w:val="24"/>
        </w:rPr>
        <w:t xml:space="preserve"> в Удмуртской Республике и Кировской области л/счет № 04131А21520; </w:t>
      </w:r>
    </w:p>
    <w:p w14:paraId="86000000">
      <w:pPr>
        <w:tabs>
          <w:tab w:leader="none" w:pos="0" w:val="left"/>
        </w:tabs>
        <w:spacing w:after="0" w:line="240" w:lineRule="auto"/>
        <w:ind w:firstLine="709" w:left="0"/>
        <w:jc w:val="both"/>
        <w:rPr>
          <w:b w:val="1"/>
          <w:sz w:val="24"/>
        </w:rPr>
      </w:pPr>
      <w:r>
        <w:rPr>
          <w:sz w:val="24"/>
        </w:rPr>
        <w:t xml:space="preserve">Банк получателя: </w:t>
      </w:r>
      <w:r>
        <w:rPr>
          <w:b w:val="0"/>
          <w:sz w:val="24"/>
        </w:rPr>
        <w:t>ОКЦ № 1 ВВГУ Банка России</w:t>
      </w:r>
      <w:r>
        <w:rPr>
          <w:sz w:val="24"/>
        </w:rPr>
        <w:t xml:space="preserve"> // УФК по Нижегородской области г. Нижний Новгород;</w:t>
      </w:r>
    </w:p>
    <w:p w14:paraId="87000000">
      <w:pPr>
        <w:tabs>
          <w:tab w:leader="none" w:pos="0" w:val="left"/>
        </w:tabs>
        <w:spacing w:after="0" w:line="240" w:lineRule="auto"/>
        <w:ind w:firstLine="709" w:left="0"/>
        <w:rPr>
          <w:b w:val="1"/>
          <w:sz w:val="24"/>
        </w:rPr>
      </w:pPr>
      <w:r>
        <w:rPr>
          <w:sz w:val="24"/>
        </w:rPr>
        <w:t>БИК – 012202102;</w:t>
      </w:r>
    </w:p>
    <w:p w14:paraId="88000000">
      <w:pPr>
        <w:tabs>
          <w:tab w:leader="none" w:pos="0" w:val="left"/>
        </w:tabs>
        <w:spacing w:after="0" w:line="240" w:lineRule="auto"/>
        <w:ind w:firstLine="709" w:left="0"/>
        <w:rPr>
          <w:b w:val="1"/>
          <w:sz w:val="24"/>
        </w:rPr>
      </w:pPr>
      <w:r>
        <w:rPr>
          <w:sz w:val="24"/>
        </w:rPr>
        <w:t>Корсчет: 40102810545370000081;</w:t>
      </w:r>
    </w:p>
    <w:p w14:paraId="89000000">
      <w:pPr>
        <w:tabs>
          <w:tab w:leader="none" w:pos="0" w:val="left"/>
        </w:tabs>
        <w:spacing w:after="0" w:line="240" w:lineRule="auto"/>
        <w:ind w:firstLine="709" w:left="0"/>
        <w:rPr>
          <w:b w:val="1"/>
          <w:sz w:val="24"/>
        </w:rPr>
      </w:pPr>
      <w:r>
        <w:rPr>
          <w:sz w:val="24"/>
        </w:rPr>
        <w:t>Расчетный счет получателя: 03100643000000011300;</w:t>
      </w:r>
    </w:p>
    <w:p w14:paraId="8A000000">
      <w:pPr>
        <w:tabs>
          <w:tab w:leader="none" w:pos="0" w:val="left"/>
        </w:tabs>
        <w:spacing w:after="0" w:line="240" w:lineRule="auto"/>
        <w:ind w:firstLine="709" w:left="0"/>
        <w:rPr>
          <w:b w:val="1"/>
          <w:sz w:val="24"/>
        </w:rPr>
      </w:pPr>
      <w:r>
        <w:rPr>
          <w:sz w:val="24"/>
        </w:rPr>
        <w:t>ИНН – 1841004975;</w:t>
      </w:r>
    </w:p>
    <w:p w14:paraId="8B000000">
      <w:pPr>
        <w:tabs>
          <w:tab w:leader="none" w:pos="0" w:val="left"/>
        </w:tabs>
        <w:spacing w:after="0" w:line="240" w:lineRule="auto"/>
        <w:ind w:firstLine="709" w:left="0"/>
        <w:rPr>
          <w:b w:val="1"/>
          <w:sz w:val="24"/>
        </w:rPr>
      </w:pPr>
      <w:r>
        <w:rPr>
          <w:sz w:val="24"/>
        </w:rPr>
        <w:t>КПП – 184101001;</w:t>
      </w:r>
    </w:p>
    <w:p w14:paraId="8C000000">
      <w:pPr>
        <w:tabs>
          <w:tab w:leader="none" w:pos="0" w:val="left"/>
        </w:tabs>
        <w:spacing w:after="0" w:line="240" w:lineRule="auto"/>
        <w:ind w:firstLine="709" w:left="0"/>
        <w:jc w:val="both"/>
        <w:rPr>
          <w:b w:val="0"/>
          <w:sz w:val="24"/>
        </w:rPr>
      </w:pPr>
      <w:r>
        <w:rPr>
          <w:sz w:val="24"/>
        </w:rPr>
        <w:t>ОКТМО – 94701000;</w:t>
      </w:r>
    </w:p>
    <w:p w14:paraId="8D000000">
      <w:pPr>
        <w:pStyle w:val="Style_7"/>
        <w:ind w:firstLine="709" w:left="0"/>
        <w:rPr>
          <w:rFonts w:ascii="Times New Roman" w:hAnsi="Times New Roman"/>
          <w:sz w:val="24"/>
        </w:rPr>
      </w:pPr>
      <w:r>
        <w:rPr>
          <w:rFonts w:ascii="Times New Roman" w:hAnsi="Times New Roman"/>
          <w:sz w:val="24"/>
        </w:rPr>
        <w:t xml:space="preserve">КБК </w:t>
      </w:r>
      <w:r>
        <w:rPr>
          <w:sz w:val="24"/>
        </w:rPr>
        <w:t xml:space="preserve">– </w:t>
      </w:r>
      <w:r>
        <w:rPr>
          <w:rFonts w:ascii="Times New Roman" w:hAnsi="Times New Roman"/>
          <w:sz w:val="24"/>
        </w:rPr>
        <w:t>167 1 16 07090019000 140</w:t>
      </w:r>
      <w:r>
        <w:rPr>
          <w:rFonts w:ascii="Times New Roman" w:hAnsi="Times New Roman"/>
          <w:sz w:val="24"/>
        </w:rPr>
        <w:t>.</w:t>
      </w:r>
    </w:p>
    <w:p w14:paraId="8E000000">
      <w:pPr>
        <w:pStyle w:val="Style_7"/>
        <w:ind w:firstLine="709" w:left="0"/>
        <w:rPr>
          <w:rFonts w:ascii="Times New Roman" w:hAnsi="Times New Roman"/>
          <w:sz w:val="24"/>
        </w:rPr>
      </w:pPr>
      <w:r>
        <w:rPr>
          <w:rFonts w:ascii="Times New Roman" w:hAnsi="Times New Roman"/>
          <w:sz w:val="24"/>
        </w:rPr>
        <w:t>5.5. В случае нарушения Покупателем сроков предоставления:</w:t>
      </w:r>
    </w:p>
    <w:p w14:paraId="8F000000">
      <w:pPr>
        <w:ind w:firstLine="709" w:left="0"/>
        <w:jc w:val="both"/>
        <w:rPr>
          <w:sz w:val="24"/>
        </w:rPr>
      </w:pPr>
      <w:r>
        <w:rPr>
          <w:sz w:val="24"/>
        </w:rPr>
        <w:t xml:space="preserve">5.5.1. проектной документации на проведение работ по сохранению Имущества, </w:t>
      </w:r>
      <w:r>
        <w:rPr>
          <w:sz w:val="24"/>
        </w:rPr>
        <w:t xml:space="preserve">Покупатель уплачивает Продавцу пеню в размере 0,2 % от </w:t>
      </w:r>
      <w:r>
        <w:rPr>
          <w:sz w:val="24"/>
        </w:rPr>
        <w:t xml:space="preserve">цены продажи </w:t>
      </w:r>
      <w:r>
        <w:rPr>
          <w:sz w:val="24"/>
        </w:rPr>
        <w:t xml:space="preserve">Имущества </w:t>
      </w:r>
      <w:r>
        <w:rPr>
          <w:sz w:val="24"/>
        </w:rPr>
        <w:t xml:space="preserve">за каждый календарный день просрочки по реквизитам, указанным в п. 5.2 Договора. </w:t>
      </w:r>
    </w:p>
    <w:p w14:paraId="90000000">
      <w:pPr>
        <w:ind w:firstLine="709" w:left="0"/>
        <w:jc w:val="both"/>
        <w:rPr>
          <w:sz w:val="24"/>
        </w:rPr>
      </w:pPr>
      <w:r>
        <w:rPr>
          <w:sz w:val="24"/>
        </w:rPr>
        <w:t>При этом просрочка более 180 календарных дней</w:t>
      </w:r>
      <w:r>
        <w:rPr>
          <w:sz w:val="24"/>
        </w:rPr>
        <w:t xml:space="preserve"> считается отказом Покупателя от исполнения обязательств</w:t>
      </w:r>
      <w:r>
        <w:rPr>
          <w:sz w:val="24"/>
        </w:rPr>
        <w:t>, установленных п. 2.1. Договора, и влечет последствия, установленные пунктом 5.6 Договора.</w:t>
      </w:r>
    </w:p>
    <w:p w14:paraId="91000000">
      <w:pPr>
        <w:ind w:firstLine="709" w:left="0"/>
        <w:jc w:val="both"/>
        <w:rPr>
          <w:sz w:val="24"/>
        </w:rPr>
      </w:pPr>
      <w:r>
        <w:rPr>
          <w:sz w:val="24"/>
        </w:rPr>
        <w:t xml:space="preserve">5.5.2  </w:t>
      </w:r>
      <w:r>
        <w:rPr>
          <w:rFonts w:ascii="Times New Roman" w:hAnsi="Times New Roman"/>
          <w:sz w:val="24"/>
        </w:rPr>
        <w:t xml:space="preserve">акта приемки выполненных работ по сохранению объекта культурного наследия, выданного покупателю такого объекта органом охраны объектов культурного наследия в соответствии с Законом об ОКН, </w:t>
      </w:r>
      <w:r>
        <w:rPr>
          <w:sz w:val="24"/>
        </w:rPr>
        <w:t>Комиссия по контролю за выполнением условий конкурса, утвержденная распоряжением Продавца, проводит проверку фактического исполнения обязательств, установленных п. 2.1 Договора, в месте расположения Имущества</w:t>
      </w:r>
      <w:r>
        <w:rPr>
          <w:sz w:val="24"/>
        </w:rPr>
        <w:t>, а также принимает меры воздействия, предусмотренные действующим законодательством Российской Федерации, направленные на устранение нарушений и обеспечение выполнения условий конкурса.</w:t>
      </w:r>
    </w:p>
    <w:p w14:paraId="92000000">
      <w:pPr>
        <w:ind w:firstLine="709" w:left="0"/>
        <w:jc w:val="both"/>
        <w:rPr>
          <w:b w:val="0"/>
        </w:rPr>
      </w:pPr>
      <w:r>
        <w:rPr>
          <w:sz w:val="24"/>
        </w:rPr>
        <w:t xml:space="preserve">5.6 </w:t>
      </w:r>
      <w:r>
        <w:rPr>
          <w:b w:val="0"/>
          <w:sz w:val="24"/>
        </w:rPr>
        <w:t xml:space="preserve">В случае неисполнения </w:t>
      </w:r>
      <w:r>
        <w:rPr>
          <w:sz w:val="24"/>
        </w:rPr>
        <w:t>Покупателем</w:t>
      </w:r>
      <w:r>
        <w:rPr>
          <w:b w:val="0"/>
          <w:sz w:val="24"/>
        </w:rPr>
        <w:t xml:space="preserve"> </w:t>
      </w:r>
      <w:r>
        <w:rPr>
          <w:sz w:val="24"/>
        </w:rPr>
        <w:t xml:space="preserve">обязательств, установленных п. 2.1 Договора, </w:t>
      </w:r>
      <w:r>
        <w:rPr>
          <w:b w:val="0"/>
          <w:sz w:val="24"/>
        </w:rPr>
        <w:t xml:space="preserve">условий </w:t>
      </w:r>
      <w:r>
        <w:rPr>
          <w:b w:val="0"/>
          <w:sz w:val="24"/>
        </w:rPr>
        <w:t>конкурса</w:t>
      </w:r>
      <w:r>
        <w:rPr>
          <w:b w:val="0"/>
          <w:sz w:val="24"/>
        </w:rPr>
        <w:t>, а также ненадлежащего их исполнения, в том числе нарушения промежуточных или окончательных сроков исполнения таких условий и объема их исполнения, договор купли-продажи Имущества расторгается по соглашению сторон или в судебном порядке с одновременным взысканием с покупателя неустойки.</w:t>
      </w:r>
      <w:r>
        <w:rPr>
          <w:sz w:val="24"/>
        </w:rPr>
        <w:tab/>
      </w:r>
      <w:r>
        <w:rPr>
          <w:sz w:val="24"/>
        </w:rPr>
        <w:t>Имущество подлежит возврату в собственность Российской Федерации без возмещения Покупателю стоимости Имущества, включая неотделимые улучшения, и без компенсации расходов, связанных с исполнением настоящего Договора</w:t>
      </w:r>
      <w:r>
        <w:rPr>
          <w:b w:val="0"/>
          <w:sz w:val="24"/>
        </w:rPr>
        <w:t>, а полномочия Покупателя в отношении Имущества прекращаются.</w:t>
      </w:r>
    </w:p>
    <w:p w14:paraId="93000000">
      <w:pPr>
        <w:ind w:firstLine="709" w:left="0"/>
        <w:jc w:val="both"/>
        <w:rPr>
          <w:b w:val="0"/>
        </w:rPr>
      </w:pPr>
    </w:p>
    <w:p w14:paraId="94000000">
      <w:pPr>
        <w:pStyle w:val="Style_4"/>
        <w:numPr>
          <w:ilvl w:val="0"/>
          <w:numId w:val="15"/>
        </w:numPr>
        <w:ind/>
        <w:jc w:val="center"/>
        <w:rPr>
          <w:b w:val="1"/>
          <w:sz w:val="24"/>
        </w:rPr>
      </w:pPr>
      <w:r>
        <w:rPr>
          <w:b w:val="1"/>
          <w:sz w:val="24"/>
        </w:rPr>
        <w:t>Заключительные положения</w:t>
      </w:r>
    </w:p>
    <w:p w14:paraId="95000000">
      <w:pPr>
        <w:pStyle w:val="Style_4"/>
        <w:ind w:firstLine="0" w:left="360"/>
        <w:rPr>
          <w:b w:val="1"/>
          <w:sz w:val="24"/>
        </w:rPr>
      </w:pPr>
    </w:p>
    <w:p w14:paraId="96000000">
      <w:pPr>
        <w:ind w:firstLine="720" w:left="0"/>
        <w:jc w:val="both"/>
        <w:rPr>
          <w:sz w:val="24"/>
        </w:rPr>
      </w:pPr>
      <w:r>
        <w:rPr>
          <w:sz w:val="24"/>
        </w:rPr>
        <w:t xml:space="preserve">6.1. Исчисление сроков, указанных в </w:t>
      </w:r>
      <w:r>
        <w:rPr>
          <w:sz w:val="24"/>
        </w:rPr>
        <w:t>настоящем</w:t>
      </w:r>
      <w:r>
        <w:rPr>
          <w:sz w:val="24"/>
        </w:rPr>
        <w:t xml:space="preserve">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97000000">
      <w:pPr>
        <w:ind w:firstLine="720" w:left="0"/>
        <w:jc w:val="both"/>
        <w:rPr>
          <w:sz w:val="24"/>
        </w:rPr>
      </w:pPr>
      <w:r>
        <w:rPr>
          <w:sz w:val="24"/>
        </w:rPr>
        <w:t xml:space="preserve">6.2. Настоящий Договор </w:t>
      </w:r>
      <w:r>
        <w:rPr>
          <w:sz w:val="24"/>
        </w:rPr>
        <w:t>вступает в силу с момента его подписания и прекращает</w:t>
      </w:r>
      <w:r>
        <w:rPr>
          <w:sz w:val="24"/>
        </w:rPr>
        <w:t xml:space="preserve"> свое действие:</w:t>
      </w:r>
    </w:p>
    <w:p w14:paraId="98000000">
      <w:pPr>
        <w:numPr>
          <w:ilvl w:val="0"/>
          <w:numId w:val="0"/>
        </w:numPr>
        <w:ind w:firstLine="720" w:left="0"/>
        <w:jc w:val="both"/>
        <w:rPr>
          <w:sz w:val="24"/>
        </w:rPr>
      </w:pPr>
      <w:r>
        <w:rPr>
          <w:sz w:val="24"/>
        </w:rPr>
        <w:t>- исполнением Сторонами своих обязательств по настоящему Договору;</w:t>
      </w:r>
    </w:p>
    <w:p w14:paraId="99000000">
      <w:pPr>
        <w:numPr>
          <w:ilvl w:val="0"/>
          <w:numId w:val="0"/>
        </w:numPr>
        <w:ind w:firstLine="720" w:left="0"/>
        <w:jc w:val="both"/>
        <w:rPr>
          <w:sz w:val="24"/>
        </w:rPr>
      </w:pPr>
      <w:r>
        <w:rPr>
          <w:sz w:val="24"/>
        </w:rPr>
        <w:t xml:space="preserve">- в </w:t>
      </w:r>
      <w:r>
        <w:rPr>
          <w:sz w:val="24"/>
        </w:rPr>
        <w:t>случае</w:t>
      </w:r>
      <w:r>
        <w:rPr>
          <w:sz w:val="24"/>
        </w:rPr>
        <w:t>, предусмотренном пунктом 5.3. настоящего Договора;</w:t>
      </w:r>
    </w:p>
    <w:p w14:paraId="9A000000">
      <w:pPr>
        <w:numPr>
          <w:ilvl w:val="0"/>
          <w:numId w:val="0"/>
        </w:numPr>
        <w:ind w:firstLine="720" w:left="0"/>
        <w:jc w:val="both"/>
        <w:rPr>
          <w:sz w:val="24"/>
        </w:rPr>
      </w:pPr>
      <w:r>
        <w:rPr>
          <w:sz w:val="24"/>
        </w:rPr>
        <w:t>- по иным основаниям, предусмотренным действующим законодательством.</w:t>
      </w:r>
    </w:p>
    <w:p w14:paraId="9B000000">
      <w:pPr>
        <w:numPr>
          <w:ilvl w:val="0"/>
          <w:numId w:val="0"/>
        </w:numPr>
        <w:ind w:firstLine="720" w:left="0"/>
        <w:jc w:val="both"/>
      </w:pPr>
      <w:r>
        <w:rPr>
          <w:sz w:val="24"/>
        </w:rPr>
        <w:t xml:space="preserve">6.3. </w:t>
      </w:r>
      <w:r>
        <w:rPr>
          <w:color w:val="000000"/>
          <w:sz w:val="24"/>
        </w:rPr>
        <w:t>П</w:t>
      </w:r>
      <w:r>
        <w:rPr>
          <w:color w:val="000000"/>
          <w:sz w:val="24"/>
        </w:rPr>
        <w:t>одтверждением</w:t>
      </w:r>
      <w:r>
        <w:rPr>
          <w:color w:val="000000"/>
          <w:sz w:val="24"/>
        </w:rPr>
        <w:t xml:space="preserve"> исполнения Покупателем своих обязательств</w:t>
      </w:r>
      <w:r>
        <w:rPr>
          <w:color w:val="000000"/>
          <w:sz w:val="24"/>
        </w:rPr>
        <w:t xml:space="preserve"> </w:t>
      </w:r>
      <w:r>
        <w:rPr>
          <w:color w:val="000000"/>
          <w:sz w:val="24"/>
        </w:rPr>
        <w:t>по исполнению условий конкурса в полном объеме</w:t>
      </w:r>
      <w:r>
        <w:rPr>
          <w:color w:val="000000"/>
          <w:sz w:val="24"/>
        </w:rPr>
        <w:t xml:space="preserve"> является </w:t>
      </w:r>
      <w:r>
        <w:rPr>
          <w:color w:val="000000"/>
          <w:sz w:val="24"/>
        </w:rPr>
        <w:t>акт приемки выполненных работ по сохранению объекта культурного наследия, выданный Покупателю органом охраны объектов культурного наследия.</w:t>
      </w:r>
    </w:p>
    <w:p w14:paraId="9C000000">
      <w:pPr>
        <w:ind w:firstLine="720" w:left="0"/>
        <w:jc w:val="both"/>
        <w:rPr>
          <w:sz w:val="24"/>
        </w:rPr>
      </w:pPr>
      <w:r>
        <w:rPr>
          <w:sz w:val="24"/>
        </w:rPr>
        <w:t xml:space="preserve">6.4. </w:t>
      </w:r>
      <w:r>
        <w:rPr>
          <w:sz w:val="24"/>
        </w:rPr>
        <w:t>Досудебный порядок урегулирования спора считается соблюденным по истечении 10 календарных дней с момента направления претензии.</w:t>
      </w:r>
    </w:p>
    <w:p w14:paraId="9D000000">
      <w:pPr>
        <w:ind w:firstLine="720" w:left="0"/>
        <w:jc w:val="both"/>
        <w:rPr>
          <w:sz w:val="24"/>
        </w:rPr>
      </w:pPr>
      <w:r>
        <w:rPr>
          <w:sz w:val="24"/>
        </w:rPr>
        <w:t>6.5</w:t>
      </w:r>
      <w:r>
        <w:rPr>
          <w:sz w:val="24"/>
        </w:rPr>
        <w:t xml:space="preserve">. </w:t>
      </w:r>
      <w:r>
        <w:rPr>
          <w:sz w:val="24"/>
        </w:rPr>
        <w:t>Споры, возникающие между Сторонами в ходе исполнения настоящего Договора</w:t>
      </w:r>
      <w:r>
        <w:rPr>
          <w:sz w:val="24"/>
        </w:rPr>
        <w:t xml:space="preserve"> </w:t>
      </w:r>
      <w:r>
        <w:rPr>
          <w:sz w:val="24"/>
        </w:rPr>
        <w:t>рассматриваются</w:t>
      </w:r>
      <w:r>
        <w:rPr>
          <w:sz w:val="24"/>
        </w:rPr>
        <w:t xml:space="preserve"> </w:t>
      </w:r>
      <w:r>
        <w:rPr>
          <w:sz w:val="24"/>
        </w:rPr>
        <w:t>Арбитражн</w:t>
      </w:r>
      <w:r>
        <w:rPr>
          <w:sz w:val="24"/>
        </w:rPr>
        <w:t>ы</w:t>
      </w:r>
      <w:r>
        <w:rPr>
          <w:sz w:val="24"/>
        </w:rPr>
        <w:t>м суд</w:t>
      </w:r>
      <w:r>
        <w:rPr>
          <w:sz w:val="24"/>
        </w:rPr>
        <w:t>ом</w:t>
      </w:r>
      <w:r>
        <w:rPr>
          <w:sz w:val="24"/>
        </w:rPr>
        <w:t xml:space="preserve"> Удмуртской Республ</w:t>
      </w:r>
      <w:r>
        <w:rPr>
          <w:sz w:val="24"/>
        </w:rPr>
        <w:t>ики или</w:t>
      </w:r>
      <w:r>
        <w:rPr>
          <w:sz w:val="24"/>
        </w:rPr>
        <w:t xml:space="preserve"> </w:t>
      </w:r>
      <w:r>
        <w:rPr>
          <w:sz w:val="24"/>
        </w:rPr>
        <w:t>Первомайск</w:t>
      </w:r>
      <w:r>
        <w:rPr>
          <w:sz w:val="24"/>
        </w:rPr>
        <w:t>и</w:t>
      </w:r>
      <w:r>
        <w:rPr>
          <w:sz w:val="24"/>
        </w:rPr>
        <w:t>м районн</w:t>
      </w:r>
      <w:r>
        <w:rPr>
          <w:sz w:val="24"/>
        </w:rPr>
        <w:t>ы</w:t>
      </w:r>
      <w:r>
        <w:rPr>
          <w:sz w:val="24"/>
        </w:rPr>
        <w:t>м суд</w:t>
      </w:r>
      <w:r>
        <w:rPr>
          <w:sz w:val="24"/>
        </w:rPr>
        <w:t>ом города Ижевска</w:t>
      </w:r>
      <w:r>
        <w:rPr>
          <w:sz w:val="24"/>
        </w:rPr>
        <w:t xml:space="preserve">. </w:t>
      </w:r>
    </w:p>
    <w:p w14:paraId="9E000000">
      <w:pPr>
        <w:ind w:firstLine="720" w:left="0"/>
        <w:jc w:val="both"/>
        <w:rPr>
          <w:sz w:val="24"/>
        </w:rPr>
      </w:pPr>
      <w:r>
        <w:rPr>
          <w:sz w:val="24"/>
        </w:rPr>
        <w:t>6.</w:t>
      </w:r>
      <w:r>
        <w:rPr>
          <w:sz w:val="24"/>
        </w:rPr>
        <w:t>5</w:t>
      </w:r>
      <w:r>
        <w:rPr>
          <w:sz w:val="24"/>
        </w:rPr>
        <w:t>. Все уведомления и сообщения должны направляться в письменной форме.</w:t>
      </w:r>
    </w:p>
    <w:p w14:paraId="9F000000">
      <w:pPr>
        <w:ind w:firstLine="720" w:left="0"/>
        <w:jc w:val="both"/>
        <w:rPr>
          <w:sz w:val="24"/>
        </w:rPr>
      </w:pPr>
      <w:r>
        <w:rPr>
          <w:sz w:val="24"/>
        </w:rPr>
        <w:t>6.</w:t>
      </w:r>
      <w:r>
        <w:rPr>
          <w:sz w:val="24"/>
        </w:rPr>
        <w:t>6</w:t>
      </w:r>
      <w:r>
        <w:rPr>
          <w:sz w:val="24"/>
        </w:rPr>
        <w:t>. Во всем остальном, что не предусмотрено Договором, Стороны руководствуются действующим законодательством РФ.</w:t>
      </w:r>
    </w:p>
    <w:p w14:paraId="A0000000">
      <w:pPr>
        <w:ind w:firstLine="720" w:left="0"/>
        <w:jc w:val="both"/>
        <w:rPr>
          <w:sz w:val="24"/>
        </w:rPr>
      </w:pPr>
      <w:r>
        <w:rPr>
          <w:sz w:val="24"/>
        </w:rPr>
        <w:t>6.</w:t>
      </w:r>
      <w:r>
        <w:rPr>
          <w:sz w:val="24"/>
        </w:rPr>
        <w:t>7</w:t>
      </w:r>
      <w:r>
        <w:rPr>
          <w:sz w:val="24"/>
        </w:rPr>
        <w:t xml:space="preserve">. </w:t>
      </w:r>
      <w:r>
        <w:rPr>
          <w:sz w:val="24"/>
        </w:rPr>
        <w:t>Н</w:t>
      </w:r>
      <w:r>
        <w:rPr>
          <w:sz w:val="24"/>
        </w:rPr>
        <w:t xml:space="preserve">Настоящий Договор составлен </w:t>
      </w:r>
      <w:r>
        <w:rPr>
          <w:rFonts w:ascii="Times New Roman" w:hAnsi="Times New Roman"/>
          <w:sz w:val="24"/>
        </w:rPr>
        <w:t>в форме электронного документа на основании постановления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r>
        <w:rPr>
          <w:sz w:val="24"/>
        </w:rPr>
        <w:t>.</w:t>
      </w:r>
    </w:p>
    <w:p w14:paraId="A1000000">
      <w:pPr>
        <w:ind/>
        <w:jc w:val="center"/>
        <w:rPr>
          <w:b w:val="1"/>
          <w:sz w:val="24"/>
        </w:rPr>
      </w:pPr>
    </w:p>
    <w:p w14:paraId="A2000000">
      <w:pPr>
        <w:spacing w:line="240" w:lineRule="auto"/>
        <w:ind/>
        <w:jc w:val="center"/>
        <w:rPr>
          <w:b w:val="1"/>
          <w:sz w:val="24"/>
        </w:rPr>
      </w:pPr>
      <w:r>
        <w:rPr>
          <w:b w:val="1"/>
          <w:sz w:val="24"/>
        </w:rPr>
        <w:t>Статья 7. Приложения к Договору купли-продажи</w:t>
      </w:r>
    </w:p>
    <w:p w14:paraId="A3000000">
      <w:pPr>
        <w:spacing w:line="240" w:lineRule="auto"/>
        <w:ind/>
        <w:jc w:val="center"/>
        <w:rPr>
          <w:b w:val="1"/>
          <w:sz w:val="24"/>
        </w:rPr>
      </w:pPr>
    </w:p>
    <w:p w14:paraId="A4000000">
      <w:pPr>
        <w:spacing w:line="240" w:lineRule="auto"/>
        <w:ind/>
        <w:jc w:val="both"/>
        <w:rPr>
          <w:sz w:val="24"/>
        </w:rPr>
      </w:pPr>
      <w:r>
        <w:rPr>
          <w:sz w:val="24"/>
        </w:rPr>
        <w:t xml:space="preserve">              Следующие Приложения входят в состав и являются неотъемлемой частью настоящего Договора купли-продажи:</w:t>
      </w:r>
    </w:p>
    <w:p w14:paraId="A5000000">
      <w:pPr>
        <w:numPr>
          <w:ilvl w:val="0"/>
          <w:numId w:val="16"/>
        </w:numPr>
        <w:spacing w:line="240" w:lineRule="auto"/>
        <w:ind w:hanging="360" w:left="720"/>
        <w:contextualSpacing w:val="1"/>
        <w:jc w:val="both"/>
        <w:rPr>
          <w:sz w:val="24"/>
        </w:rPr>
      </w:pPr>
      <w:r>
        <w:rPr>
          <w:sz w:val="24"/>
        </w:rPr>
        <w:t>Приложение № 1: Копия выписки из ЕГРН;</w:t>
      </w:r>
    </w:p>
    <w:p w14:paraId="A6000000">
      <w:pPr>
        <w:numPr>
          <w:ilvl w:val="0"/>
          <w:numId w:val="16"/>
        </w:numPr>
        <w:spacing w:line="240" w:lineRule="auto"/>
        <w:ind w:hanging="360" w:left="720"/>
        <w:contextualSpacing w:val="1"/>
        <w:jc w:val="both"/>
      </w:pPr>
      <w:r>
        <w:rPr>
          <w:sz w:val="24"/>
        </w:rPr>
        <w:t xml:space="preserve">Приложение № 2: Копия Охранного обязательства, утвержденного </w:t>
      </w:r>
      <w:r>
        <w:rPr>
          <w:color w:themeColor="text1" w:val="000000"/>
          <w:sz w:val="24"/>
        </w:rPr>
        <w:t>приказом</w:t>
      </w:r>
      <w:r>
        <w:rPr>
          <w:color w:themeColor="text1" w:val="000000"/>
          <w:sz w:val="24"/>
        </w:rPr>
        <w:t xml:space="preserve"> </w:t>
      </w:r>
      <w:r>
        <w:rPr>
          <w:color w:themeColor="text1" w:val="000000"/>
          <w:sz w:val="24"/>
        </w:rPr>
        <w:t>Агентства по государственной охране объектов культурного наследия Удмуртской Республики</w:t>
      </w:r>
      <w:r>
        <w:rPr>
          <w:sz w:val="24"/>
        </w:rPr>
        <w:t xml:space="preserve"> от ______________ № _____________     ____________________________________________________________________________________________________________________________________________________________________________________________</w:t>
      </w:r>
      <w:r>
        <w:rPr>
          <w:sz w:val="24"/>
        </w:rPr>
        <w:t>;</w:t>
      </w:r>
    </w:p>
    <w:p w14:paraId="A7000000">
      <w:pPr>
        <w:numPr>
          <w:ilvl w:val="0"/>
          <w:numId w:val="16"/>
        </w:numPr>
        <w:spacing w:line="240" w:lineRule="auto"/>
        <w:ind/>
        <w:rPr>
          <w:sz w:val="24"/>
        </w:rPr>
      </w:pPr>
      <w:r>
        <w:rPr>
          <w:sz w:val="24"/>
        </w:rPr>
        <w:t>Приложение № 3: Копия Акта технического состояния от __________ № б_________.</w:t>
      </w:r>
    </w:p>
    <w:p w14:paraId="A8000000">
      <w:pPr>
        <w:numPr>
          <w:ilvl w:val="0"/>
          <w:numId w:val="16"/>
        </w:numPr>
        <w:spacing w:line="240" w:lineRule="auto"/>
        <w:ind/>
        <w:rPr>
          <w:sz w:val="24"/>
        </w:rPr>
      </w:pPr>
      <w:r>
        <w:rPr>
          <w:sz w:val="24"/>
        </w:rPr>
        <w:t>Приложение № 4: Условия конкурса.</w:t>
      </w:r>
    </w:p>
    <w:p w14:paraId="A9000000">
      <w:pPr>
        <w:spacing w:line="240" w:lineRule="auto"/>
        <w:ind/>
        <w:jc w:val="center"/>
        <w:rPr>
          <w:b w:val="1"/>
          <w:sz w:val="24"/>
        </w:rPr>
      </w:pPr>
    </w:p>
    <w:p w14:paraId="AA000000">
      <w:pPr>
        <w:spacing w:line="240" w:lineRule="auto"/>
        <w:ind/>
        <w:jc w:val="center"/>
        <w:rPr>
          <w:b w:val="1"/>
          <w:sz w:val="24"/>
        </w:rPr>
      </w:pPr>
      <w:r>
        <w:rPr>
          <w:b w:val="1"/>
          <w:sz w:val="24"/>
        </w:rPr>
        <w:t>Статья 8. Реквизиты</w:t>
      </w:r>
      <w:r>
        <w:rPr>
          <w:b w:val="1"/>
          <w:sz w:val="24"/>
        </w:rPr>
        <w:t xml:space="preserve"> и подписи</w:t>
      </w:r>
      <w:r>
        <w:rPr>
          <w:b w:val="1"/>
          <w:sz w:val="24"/>
        </w:rPr>
        <w:t xml:space="preserve"> Сторон</w:t>
      </w:r>
    </w:p>
    <w:p w14:paraId="AB000000">
      <w:pPr>
        <w:tabs>
          <w:tab w:leader="none" w:pos="0" w:val="left"/>
        </w:tabs>
        <w:spacing w:line="240" w:lineRule="auto"/>
        <w:ind/>
        <w:jc w:val="both"/>
        <w:rPr>
          <w:b w:val="1"/>
          <w:sz w:val="24"/>
        </w:rPr>
      </w:pPr>
    </w:p>
    <w:tbl>
      <w:tblPr>
        <w:tblStyle w:val="Style_10"/>
        <w:tblW w:type="auto" w:w="0"/>
        <w:tblInd w:type="dxa" w:w="0"/>
        <w:tblLayout w:type="fixed"/>
        <w:tblCellMar>
          <w:top w:type="dxa" w:w="0"/>
          <w:left w:type="dxa" w:w="0"/>
          <w:bottom w:type="dxa" w:w="0"/>
          <w:right w:type="dxa" w:w="0"/>
        </w:tblCellMar>
      </w:tblPr>
      <w:tblGrid>
        <w:gridCol w:w="5253"/>
        <w:gridCol w:w="5110"/>
      </w:tblGrid>
      <w:tr>
        <w:tc>
          <w:tcPr>
            <w:tcW w:type="dxa" w:w="5253"/>
            <w:tcMar>
              <w:top w:type="dxa" w:w="75"/>
              <w:left w:type="dxa" w:w="150"/>
              <w:bottom w:type="dxa" w:w="75"/>
              <w:right w:type="dxa" w:w="150"/>
            </w:tcMar>
          </w:tcPr>
          <w:p w14:paraId="AC000000">
            <w:pPr>
              <w:spacing w:line="240" w:lineRule="auto"/>
              <w:ind/>
              <w:jc w:val="center"/>
              <w:rPr>
                <w:b w:val="1"/>
                <w:sz w:val="24"/>
              </w:rPr>
            </w:pPr>
            <w:r>
              <w:rPr>
                <w:b w:val="1"/>
                <w:sz w:val="24"/>
              </w:rPr>
              <w:t>Продавец</w:t>
            </w:r>
          </w:p>
        </w:tc>
        <w:tc>
          <w:tcPr>
            <w:tcW w:type="dxa" w:w="5110"/>
            <w:tcMar>
              <w:top w:type="dxa" w:w="75"/>
              <w:left w:type="dxa" w:w="150"/>
              <w:bottom w:type="dxa" w:w="75"/>
              <w:right w:type="dxa" w:w="150"/>
            </w:tcMar>
          </w:tcPr>
          <w:p w14:paraId="AD000000">
            <w:pPr>
              <w:spacing w:line="240" w:lineRule="auto"/>
              <w:ind/>
              <w:jc w:val="center"/>
              <w:rPr>
                <w:b w:val="1"/>
                <w:sz w:val="24"/>
              </w:rPr>
            </w:pPr>
            <w:r>
              <w:rPr>
                <w:b w:val="1"/>
                <w:sz w:val="24"/>
              </w:rPr>
              <w:t>Покупатель</w:t>
            </w:r>
          </w:p>
        </w:tc>
      </w:tr>
      <w:tr>
        <w:tc>
          <w:tcPr>
            <w:tcW w:type="dxa" w:w="5253"/>
            <w:tcMar>
              <w:top w:type="dxa" w:w="75"/>
              <w:left w:type="dxa" w:w="150"/>
              <w:bottom w:type="dxa" w:w="75"/>
              <w:right w:type="dxa" w:w="150"/>
            </w:tcMar>
          </w:tcPr>
          <w:p w14:paraId="AE000000">
            <w:pPr>
              <w:spacing w:line="240" w:lineRule="auto"/>
              <w:ind/>
              <w:jc w:val="center"/>
              <w:rPr>
                <w:sz w:val="24"/>
              </w:rPr>
            </w:pPr>
            <w:r>
              <w:rPr>
                <w:sz w:val="24"/>
              </w:rPr>
              <w:t>Межрегиональное территориальное управление Федерального агентства по управлению государственным имуществом в Удмуртской Республике и Кировской области</w:t>
            </w:r>
          </w:p>
        </w:tc>
        <w:tc>
          <w:tcPr>
            <w:tcW w:type="dxa" w:w="5110"/>
            <w:tcMar>
              <w:top w:type="dxa" w:w="75"/>
              <w:left w:type="dxa" w:w="150"/>
              <w:bottom w:type="dxa" w:w="75"/>
              <w:right w:type="dxa" w:w="150"/>
            </w:tcMar>
          </w:tcPr>
          <w:p w14:paraId="AF000000">
            <w:pPr>
              <w:spacing w:line="240" w:lineRule="auto"/>
              <w:ind/>
              <w:rPr>
                <w:sz w:val="24"/>
              </w:rPr>
            </w:pPr>
          </w:p>
        </w:tc>
      </w:tr>
      <w:tr>
        <w:tc>
          <w:tcPr>
            <w:tcW w:type="dxa" w:w="5253"/>
            <w:tcMar>
              <w:top w:type="dxa" w:w="75"/>
              <w:left w:type="dxa" w:w="150"/>
              <w:bottom w:type="dxa" w:w="75"/>
              <w:right w:type="dxa" w:w="150"/>
            </w:tcMar>
          </w:tcPr>
          <w:p w14:paraId="B0000000">
            <w:pPr>
              <w:spacing w:line="240" w:lineRule="auto"/>
              <w:ind/>
              <w:rPr>
                <w:sz w:val="24"/>
              </w:rPr>
            </w:pPr>
            <w:r>
              <w:rPr>
                <w:sz w:val="24"/>
              </w:rPr>
              <w:t>ОГРН – 1091841004617</w:t>
            </w:r>
          </w:p>
          <w:p w14:paraId="B1000000">
            <w:pPr>
              <w:spacing w:line="240" w:lineRule="auto"/>
              <w:ind/>
              <w:rPr>
                <w:sz w:val="24"/>
              </w:rPr>
            </w:pPr>
            <w:r>
              <w:rPr>
                <w:sz w:val="24"/>
              </w:rPr>
              <w:t xml:space="preserve">ИНН – 1841004975, КПП – 184101001, </w:t>
            </w:r>
          </w:p>
          <w:p w14:paraId="B2000000">
            <w:pPr>
              <w:spacing w:line="240" w:lineRule="auto"/>
              <w:ind/>
              <w:rPr>
                <w:sz w:val="24"/>
              </w:rPr>
            </w:pPr>
            <w:r>
              <w:rPr>
                <w:sz w:val="24"/>
              </w:rPr>
              <w:t xml:space="preserve">ул. </w:t>
            </w:r>
            <w:r>
              <w:rPr>
                <w:sz w:val="24"/>
              </w:rPr>
              <w:t>Пушкинская</w:t>
            </w:r>
            <w:r>
              <w:rPr>
                <w:sz w:val="24"/>
              </w:rPr>
              <w:t>, д. 148, г. Ижевск,</w:t>
            </w:r>
          </w:p>
          <w:p w14:paraId="B3000000">
            <w:pPr>
              <w:spacing w:line="240" w:lineRule="auto"/>
              <w:ind/>
              <w:rPr>
                <w:sz w:val="24"/>
              </w:rPr>
            </w:pPr>
            <w:r>
              <w:rPr>
                <w:sz w:val="24"/>
              </w:rPr>
              <w:t>Удмуртская Республика</w:t>
            </w:r>
            <w:r>
              <w:rPr>
                <w:sz w:val="24"/>
              </w:rPr>
              <w:t>,</w:t>
            </w:r>
            <w:r>
              <w:rPr>
                <w:sz w:val="24"/>
              </w:rPr>
              <w:t xml:space="preserve"> Россия, </w:t>
            </w:r>
            <w:r>
              <w:rPr>
                <w:sz w:val="24"/>
              </w:rPr>
              <w:t>426076.</w:t>
            </w:r>
            <w:r>
              <w:rPr>
                <w:sz w:val="24"/>
              </w:rPr>
              <w:br/>
            </w:r>
          </w:p>
        </w:tc>
        <w:tc>
          <w:tcPr>
            <w:tcW w:type="dxa" w:w="5110"/>
            <w:tcMar>
              <w:top w:type="dxa" w:w="75"/>
              <w:left w:type="dxa" w:w="150"/>
              <w:bottom w:type="dxa" w:w="75"/>
              <w:right w:type="dxa" w:w="150"/>
            </w:tcMar>
          </w:tcPr>
          <w:p w14:paraId="B4000000">
            <w:pPr>
              <w:spacing w:line="240" w:lineRule="auto"/>
              <w:ind/>
              <w:rPr>
                <w:sz w:val="24"/>
              </w:rPr>
            </w:pPr>
          </w:p>
        </w:tc>
      </w:tr>
    </w:tbl>
    <w:p w14:paraId="B5000000">
      <w:pPr>
        <w:spacing w:after="120" w:before="120" w:line="240" w:lineRule="auto"/>
        <w:ind/>
        <w:jc w:val="center"/>
        <w:outlineLvl w:val="1"/>
        <w:rPr>
          <w:b w:val="1"/>
          <w:sz w:val="24"/>
        </w:rPr>
      </w:pPr>
      <w:r>
        <w:rPr>
          <w:b w:val="1"/>
          <w:sz w:val="24"/>
        </w:rPr>
        <w:t>Подписи сторон</w:t>
      </w:r>
    </w:p>
    <w:p w14:paraId="B6000000">
      <w:pPr>
        <w:spacing w:after="120" w:before="120" w:line="240" w:lineRule="auto"/>
        <w:ind/>
        <w:jc w:val="center"/>
        <w:outlineLvl w:val="1"/>
        <w:rPr>
          <w:b w:val="1"/>
          <w:sz w:val="24"/>
        </w:rPr>
      </w:pPr>
    </w:p>
    <w:p w14:paraId="B7000000">
      <w:pPr>
        <w:spacing w:line="240" w:lineRule="auto"/>
        <w:ind w:firstLine="0" w:left="1440"/>
        <w:rPr>
          <w:b w:val="1"/>
          <w:sz w:val="24"/>
        </w:rPr>
      </w:pPr>
      <w:r>
        <w:rPr>
          <w:b w:val="1"/>
          <w:sz w:val="24"/>
        </w:rPr>
        <w:t xml:space="preserve">Продавец                                            </w:t>
      </w:r>
      <w:r>
        <w:rPr>
          <w:b w:val="1"/>
          <w:sz w:val="24"/>
        </w:rPr>
        <w:t xml:space="preserve">    </w:t>
      </w:r>
      <w:r>
        <w:rPr>
          <w:b w:val="1"/>
          <w:sz w:val="24"/>
        </w:rPr>
        <w:tab/>
      </w:r>
      <w:r>
        <w:rPr>
          <w:b w:val="1"/>
          <w:sz w:val="24"/>
        </w:rPr>
        <w:t xml:space="preserve">      </w:t>
      </w:r>
      <w:r>
        <w:rPr>
          <w:b w:val="1"/>
          <w:sz w:val="24"/>
        </w:rPr>
        <w:t xml:space="preserve">             </w:t>
      </w:r>
      <w:r>
        <w:rPr>
          <w:b w:val="1"/>
          <w:sz w:val="24"/>
        </w:rPr>
        <w:t>Покупатель</w:t>
      </w:r>
    </w:p>
    <w:p w14:paraId="B8000000">
      <w:pPr>
        <w:spacing w:line="240" w:lineRule="auto"/>
        <w:ind w:hanging="284" w:left="284"/>
        <w:jc w:val="both"/>
        <w:rPr>
          <w:sz w:val="24"/>
        </w:rPr>
      </w:pPr>
    </w:p>
    <w:p w14:paraId="B9000000">
      <w:pPr>
        <w:spacing w:line="240" w:lineRule="auto"/>
        <w:ind w:hanging="284" w:left="284"/>
        <w:jc w:val="both"/>
        <w:rPr>
          <w:sz w:val="24"/>
        </w:rPr>
      </w:pPr>
      <w:r>
        <w:rPr>
          <w:sz w:val="24"/>
        </w:rPr>
        <w:t xml:space="preserve">___________ (________________)                          </w:t>
      </w:r>
      <w:r>
        <w:rPr>
          <w:sz w:val="24"/>
        </w:rPr>
        <w:tab/>
      </w:r>
      <w:r>
        <w:rPr>
          <w:sz w:val="24"/>
        </w:rPr>
        <w:t xml:space="preserve"> </w:t>
      </w:r>
      <w:r>
        <w:rPr>
          <w:sz w:val="24"/>
        </w:rPr>
        <w:t xml:space="preserve">   ___________ (_______________)</w:t>
      </w:r>
    </w:p>
    <w:p w14:paraId="BA000000">
      <w:pPr>
        <w:ind w:hanging="284" w:left="284"/>
        <w:jc w:val="both"/>
        <w:rPr>
          <w:sz w:val="24"/>
        </w:rPr>
      </w:pPr>
    </w:p>
    <w:p w14:paraId="BB000000">
      <w:pPr>
        <w:ind w:hanging="284" w:left="284"/>
        <w:jc w:val="both"/>
        <w:rPr>
          <w:sz w:val="24"/>
        </w:rPr>
      </w:pPr>
    </w:p>
    <w:p w14:paraId="BC000000">
      <w:pPr>
        <w:ind w:hanging="284" w:left="284"/>
        <w:jc w:val="both"/>
        <w:rPr>
          <w:sz w:val="24"/>
        </w:rPr>
      </w:pPr>
    </w:p>
    <w:sectPr>
      <w:headerReference r:id="rId1" w:type="default"/>
      <w:headerReference r:id="rId5" w:type="first"/>
      <w:headerReference r:id="rId3" w:type="even"/>
      <w:footerReference r:id="rId2" w:type="default"/>
      <w:footerReference r:id="rId6" w:type="first"/>
      <w:footerReference r:id="rId4" w:type="even"/>
      <w:pgSz w:h="16838" w:orient="portrait" w:w="11906"/>
      <w:pgMar w:bottom="1135" w:footer="720" w:gutter="0" w:header="720" w:left="1134" w:right="567" w:top="1134"/>
      <w:pgNumType w:start="1"/>
      <w:titlePg/>
    </w:sectPr>
  </w:body>
</w:document>
</file>

<file path=word/endnotes.xml><?xml version="1.0" encoding="utf-8"?>
<w:end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endnote w:id="-1" w:type="separator">
    <w:p>
      <w:r>
        <w:separator/>
      </w:r>
    </w:p>
  </w:endnote>
  <w:endnote w:id="0" w:type="continuationSeparator">
    <w:p>
      <w:r>
        <w:continuationSeparator/>
      </w:r>
    </w:p>
  </w:endnote>
</w:endnotes>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3000000">
    <w:pPr>
      <w:pStyle w:val="Style_3"/>
    </w:pPr>
  </w:p>
</w:ftr>
</file>

<file path=word/footer4.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6000000">
    <w:pPr>
      <w:pStyle w:val="Style_3"/>
    </w:pPr>
  </w:p>
</w:ftr>
</file>

<file path=word/footer6.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8000000">
    <w:pPr>
      <w:pStyle w:val="Style_3"/>
    </w:pPr>
  </w:p>
</w:ftr>
</file>

<file path=word/footnotes.xml><?xml version="1.0" encoding="utf-8"?>
<w:footnot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footnote w:id="-1" w:type="separator">
    <w:p>
      <w:r>
        <w:separator/>
      </w:r>
    </w:p>
  </w:footnote>
  <w:footnote w:id="0" w:type="continuationSeparator">
    <w:p>
      <w:r>
        <w:continuationSeparator/>
      </w:r>
    </w:p>
  </w:footnote>
  <w:footnote w:id="1">
    <w:p w14:paraId="BD000000">
      <w:pPr>
        <w:pStyle w:val="Style_33"/>
        <w:ind/>
        <w:jc w:val="both"/>
      </w:pPr>
      <w:r>
        <w:rPr>
          <w:vertAlign w:val="superscript"/>
        </w:rPr>
        <w:footnoteRef/>
      </w:r>
      <w: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14:paraId="BE000000">
      <w:pPr>
        <w:pStyle w:val="Style_33"/>
        <w:ind/>
        <w:jc w:val="both"/>
      </w:pPr>
      <w:r>
        <w:t xml:space="preserve"> 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s>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ind/>
      <w:jc w:val="center"/>
      <w:rPr>
        <w:rStyle w:val="Style_2_ch"/>
        <w:sz w:val="24"/>
      </w:rPr>
    </w:pPr>
    <w:r>
      <w:rPr>
        <w:rStyle w:val="Style_2_ch"/>
        <w:sz w:val="24"/>
      </w:rPr>
      <w:fldChar w:fldCharType="begin"/>
    </w:r>
    <w:r>
      <w:rPr>
        <w:rStyle w:val="Style_2_ch"/>
        <w:sz w:val="24"/>
      </w:rPr>
      <w:instrText xml:space="preserve">PAGE </w:instrText>
    </w:r>
    <w:r>
      <w:rPr>
        <w:rStyle w:val="Style_2_ch"/>
        <w:sz w:val="24"/>
      </w:rPr>
      <w:fldChar w:fldCharType="separate"/>
    </w:r>
    <w:r>
      <w:rPr>
        <w:rStyle w:val="Style_2_ch"/>
        <w:sz w:val="24"/>
      </w:rPr>
      <w:t xml:space="preserve"> </w:t>
    </w:r>
    <w:r>
      <w:rPr>
        <w:rStyle w:val="Style_2_ch"/>
        <w:sz w:val="24"/>
      </w:rPr>
      <w:fldChar w:fldCharType="end"/>
    </w:r>
  </w:p>
  <w:p w14:paraId="02000000">
    <w:pPr>
      <w:pStyle w:val="Style_1"/>
    </w:pPr>
  </w:p>
</w:hdr>
</file>

<file path=word/header3.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4000000">
    <w:pPr>
      <w:pStyle w:val="Style_1"/>
      <w:ind/>
      <w:jc w:val="center"/>
      <w:rPr>
        <w:rStyle w:val="Style_2_ch"/>
      </w:rPr>
    </w:pPr>
  </w:p>
  <w:p w14:paraId="05000000">
    <w:pPr>
      <w:pStyle w:val="Style_1"/>
    </w:pPr>
  </w:p>
</w:hdr>
</file>

<file path=word/header5.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pP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1260" w:left="1260"/>
      </w:pPr>
    </w:lvl>
    <w:lvl w:ilvl="1">
      <w:start w:val="1"/>
      <w:numFmt w:val="decimal"/>
      <w:lvlText w:val="%1.%2."/>
      <w:lvlJc w:val="left"/>
      <w:pPr>
        <w:ind w:hanging="1260" w:left="1980"/>
      </w:pPr>
    </w:lvl>
    <w:lvl w:ilvl="2">
      <w:start w:val="1"/>
      <w:numFmt w:val="decimal"/>
      <w:lvlText w:val="%1.%2.%3."/>
      <w:lvlJc w:val="left"/>
      <w:pPr>
        <w:ind w:hanging="1260" w:left="2700"/>
      </w:pPr>
    </w:lvl>
    <w:lvl w:ilvl="3">
      <w:start w:val="1"/>
      <w:numFmt w:val="decimal"/>
      <w:lvlText w:val="%1.%2.%3.%4."/>
      <w:lvlJc w:val="left"/>
      <w:pPr>
        <w:ind w:hanging="1260" w:left="3420"/>
      </w:pPr>
    </w:lvl>
    <w:lvl w:ilvl="4">
      <w:start w:val="1"/>
      <w:numFmt w:val="decimal"/>
      <w:lvlText w:val="%1.%2.%3.%4.%5."/>
      <w:lvlJc w:val="left"/>
      <w:pPr>
        <w:ind w:hanging="1260" w:left="4140"/>
      </w:pPr>
    </w:lvl>
    <w:lvl w:ilvl="5">
      <w:start w:val="1"/>
      <w:numFmt w:val="decimal"/>
      <w:lvlText w:val="%1.%2.%3.%4.%5.%6."/>
      <w:lvlJc w:val="left"/>
      <w:pPr>
        <w:ind w:hanging="1260" w:left="486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1">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2">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3">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4">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5">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6">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7">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8">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9">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0">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1">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2">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3">
    <w:lvl w:ilvl="0">
      <w:numFmt w:val="bullet"/>
      <w:lvlText w:val="-"/>
      <w:pPr>
        <w:ind w:hanging="360" w:left="720"/>
      </w:pPr>
      <w:rPr>
        <w:rFonts w:ascii="Calibri" w:hAnsi="Calibri"/>
      </w:rPr>
    </w:lvl>
    <w:lvl w:ilvl="1">
      <w:numFmt w:val="bullet"/>
      <w:lvlText w:val="o"/>
      <w:pPr>
        <w:ind w:hanging="360" w:left="1440"/>
      </w:pPr>
      <w:rPr>
        <w:rFonts w:ascii="Courier New" w:hAnsi="Courier New"/>
      </w:rPr>
    </w:lvl>
    <w:lvl w:ilvl="2">
      <w:numFmt w:val="bullet"/>
      <w:lvlText w:val=""/>
      <w:pPr>
        <w:ind w:hanging="360" w:left="2160"/>
      </w:pPr>
      <w:rPr>
        <w:rFonts w:ascii="Wingdings" w:hAnsi="Wingdings"/>
      </w:rPr>
    </w:lvl>
    <w:lvl w:ilvl="3">
      <w:numFmt w:val="bullet"/>
      <w:lvlText w:val="-"/>
      <w:pPr>
        <w:ind w:hanging="360" w:left="2880"/>
      </w:pPr>
      <w:rPr>
        <w:rFonts w:ascii="Calibri" w:hAnsi="Calibri"/>
      </w:rPr>
    </w:lvl>
    <w:lvl w:ilvl="4">
      <w:numFmt w:val="bullet"/>
      <w:lvlText w:val="o"/>
      <w:pPr>
        <w:ind w:hanging="360" w:left="3600"/>
      </w:pPr>
      <w:rPr>
        <w:rFonts w:ascii="Courier New" w:hAnsi="Courier New"/>
      </w:rPr>
    </w:lvl>
    <w:lvl w:ilvl="5">
      <w:numFmt w:val="bullet"/>
      <w:lvlText w:val=""/>
      <w:pPr>
        <w:ind w:hanging="360" w:left="4320"/>
      </w:pPr>
      <w:rPr>
        <w:rFonts w:ascii="Wingdings" w:hAnsi="Wingdings"/>
      </w:rPr>
    </w:lvl>
    <w:lvl w:ilvl="6">
      <w:numFmt w:val="bullet"/>
      <w:lvlText w:val="-"/>
      <w:pPr>
        <w:ind w:hanging="360" w:left="5040"/>
      </w:pPr>
      <w:rPr>
        <w:rFonts w:ascii="Calibri" w:hAnsi="Calibri"/>
      </w:rPr>
    </w:lvl>
    <w:lvl w:ilvl="7">
      <w:numFmt w:val="bullet"/>
      <w:lvlText w:val="o"/>
      <w:pPr>
        <w:ind w:hanging="360" w:left="5760"/>
      </w:pPr>
      <w:rPr>
        <w:rFonts w:ascii="Courier New" w:hAnsi="Courier New"/>
      </w:rPr>
    </w:lvl>
    <w:lvl w:ilvl="8">
      <w:numFmt w:val="bullet"/>
      <w:lvlText w:val=""/>
      <w:pPr>
        <w:ind w:hanging="360" w:left="6480"/>
      </w:pPr>
      <w:rPr>
        <w:rFonts w:ascii="Wingdings" w:hAnsi="Wingdings"/>
      </w:rPr>
    </w:lvl>
  </w:abstractNum>
  <w:abstractNum w:abstractNumId="14">
    <w:lvl w:ilvl="0">
      <w:start w:val="4"/>
      <w:numFmt w:val="decimal"/>
      <w:lvlText w:val="%1."/>
      <w:lvlJc w:val="left"/>
      <w:pPr>
        <w:ind w:hanging="360" w:left="360"/>
      </w:pPr>
    </w:lvl>
    <w:lvl w:ilvl="1">
      <w:start w:val="2"/>
      <w:numFmt w:val="decimal"/>
      <w:lvlText w:val="%1.%2."/>
      <w:lvlJc w:val="left"/>
      <w:pPr>
        <w:ind w:hanging="360" w:left="1080"/>
      </w:pPr>
    </w:lvl>
    <w:lvl w:ilvl="2">
      <w:start w:val="1"/>
      <w:numFmt w:val="decimal"/>
      <w:lvlText w:val="%1.%2.%3."/>
      <w:lvlJc w:val="left"/>
      <w:pPr>
        <w:ind w:hanging="720" w:left="2160"/>
      </w:pPr>
    </w:lvl>
    <w:lvl w:ilvl="3">
      <w:start w:val="1"/>
      <w:numFmt w:val="decimal"/>
      <w:lvlText w:val="%1.%2.%3.%4."/>
      <w:lvlJc w:val="left"/>
      <w:pPr>
        <w:ind w:hanging="720" w:left="2880"/>
      </w:pPr>
    </w:lvl>
    <w:lvl w:ilvl="4">
      <w:start w:val="1"/>
      <w:numFmt w:val="decimal"/>
      <w:lvlText w:val="%1.%2.%3.%4.%5."/>
      <w:lvlJc w:val="left"/>
      <w:pPr>
        <w:ind w:hanging="1080" w:left="3960"/>
      </w:pPr>
    </w:lvl>
    <w:lvl w:ilvl="5">
      <w:start w:val="1"/>
      <w:numFmt w:val="decimal"/>
      <w:lvlText w:val="%1.%2.%3.%4.%5.%6."/>
      <w:lvlJc w:val="left"/>
      <w:pPr>
        <w:ind w:hanging="1080" w:left="4680"/>
      </w:pPr>
    </w:lvl>
    <w:lvl w:ilvl="6">
      <w:start w:val="1"/>
      <w:numFmt w:val="decimal"/>
      <w:lvlText w:val="%1.%2.%3.%4.%5.%6.%7."/>
      <w:lvlJc w:val="left"/>
      <w:pPr>
        <w:ind w:hanging="1440" w:left="5760"/>
      </w:pPr>
    </w:lvl>
    <w:lvl w:ilvl="7">
      <w:start w:val="1"/>
      <w:numFmt w:val="decimal"/>
      <w:lvlText w:val="%1.%2.%3.%4.%5.%6.%7.%8."/>
      <w:lvlJc w:val="left"/>
      <w:pPr>
        <w:ind w:hanging="1440" w:left="6480"/>
      </w:pPr>
    </w:lvl>
    <w:lvl w:ilvl="8">
      <w:start w:val="1"/>
      <w:numFmt w:val="decimal"/>
      <w:lvlText w:val="%1.%2.%3.%4.%5.%6.%7.%8.%9."/>
      <w:lvlJc w:val="left"/>
      <w:pPr>
        <w:ind w:hanging="1800" w:left="7560"/>
      </w:pPr>
    </w:lvl>
  </w:abstractNum>
  <w:abstractNum w:abstractNumId="15">
    <w:lvl w:ilvl="0">
      <w:start w:val="1"/>
      <w:numFmt w:val="decimal"/>
      <w:lvlText w:val="%1."/>
      <w:pPr>
        <w:ind w:hanging="360" w:left="720"/>
      </w:pPr>
    </w:lvl>
    <w:lvl w:ilvl="1">
      <w:start w:val="1"/>
      <w:numFmt w:val="lowerLetter"/>
      <w:lvlText w:val="%2."/>
      <w:pPr>
        <w:ind w:hanging="360" w:left="1440"/>
      </w:pPr>
    </w:lvl>
    <w:lvl w:ilvl="2">
      <w:start w:val="1"/>
      <w:numFmt w:val="lowerRoman"/>
      <w:lvlText w:val="%3."/>
      <w:lvlJc w:val="right"/>
      <w:pPr>
        <w:ind w:hanging="360" w:left="2160"/>
      </w:pPr>
    </w:lvl>
    <w:lvl w:ilvl="3">
      <w:start w:val="1"/>
      <w:numFmt w:val="decimal"/>
      <w:lvlText w:val="%4."/>
      <w:pPr>
        <w:ind w:hanging="360" w:left="2880"/>
      </w:pPr>
    </w:lvl>
    <w:lvl w:ilvl="4">
      <w:start w:val="1"/>
      <w:numFmt w:val="lowerLetter"/>
      <w:lvlText w:val="%5."/>
      <w:pPr>
        <w:ind w:hanging="360" w:left="3600"/>
      </w:pPr>
    </w:lvl>
    <w:lvl w:ilvl="5">
      <w:start w:val="1"/>
      <w:numFmt w:val="lowerRoman"/>
      <w:lvlText w:val="%6."/>
      <w:lvlJc w:val="right"/>
      <w:pPr>
        <w:ind w:hanging="360" w:left="4320"/>
      </w:pPr>
    </w:lvl>
    <w:lvl w:ilvl="6">
      <w:start w:val="1"/>
      <w:numFmt w:val="decimal"/>
      <w:lvlText w:val="%7."/>
      <w:pPr>
        <w:ind w:hanging="360" w:left="5040"/>
      </w:pPr>
    </w:lvl>
    <w:lvl w:ilvl="7">
      <w:start w:val="1"/>
      <w:numFmt w:val="lowerLetter"/>
      <w:lvlText w:val="%8."/>
      <w:pPr>
        <w:ind w:hanging="360" w:left="5760"/>
      </w:pPr>
    </w:lvl>
    <w:lvl w:ilvl="8">
      <w:start w:val="1"/>
      <w:numFmt w:val="lowerRoman"/>
      <w:lvlText w:val="%9."/>
      <w:lvlJc w:val="right"/>
      <w:pPr>
        <w:ind w:hanging="360" w:left="6480"/>
      </w:pPr>
    </w:lvl>
  </w:abstractNum>
  <w:abstractNum w:abstractNumId="16">
    <w:lvl w:ilvl="0">
      <w:start w:val="3"/>
      <w:numFmt w:val="upperRoman"/>
      <w:pStyle w:val="Style_30"/>
      <w:lvlText w:val="%1."/>
      <w:lvlJc w:val="left"/>
      <w:pPr>
        <w:tabs>
          <w:tab w:leader="none" w:pos="720" w:val="left"/>
        </w:tabs>
        <w:ind w:firstLine="0" w:left="0"/>
      </w:pPr>
      <w:rPr>
        <w:spacing w:val="0"/>
      </w:rPr>
    </w:lvl>
  </w:abstractNum>
  <w:abstractNum w:abstractNumId="17">
    <w:lvl w:ilvl="0">
      <w:start w:val="3"/>
      <w:numFmt w:val="upperRoman"/>
      <w:pStyle w:val="Style_50"/>
      <w:lvlText w:val="%1."/>
      <w:lvlJc w:val="left"/>
      <w:pPr>
        <w:ind w:hanging="360" w:left="720"/>
      </w:pPr>
    </w:lvl>
    <w:lvl w:ilvl="1">
      <w:start w:val="1"/>
      <w:numFmt w:val="lowerLetter"/>
      <w:lvlText w:val="%2."/>
      <w:lvlJc w:val="left"/>
      <w:pPr>
        <w:ind w:hanging="360" w:left="1440"/>
      </w:pPr>
    </w:lvl>
    <w:lvl w:ilvl="2">
      <w:start w:val="1"/>
      <w:numFmt w:val="lowerRoman"/>
      <w:lvlText w:val="%3."/>
      <w:lvlJc w:val="right"/>
      <w:pPr>
        <w:ind w:hanging="180" w:left="2160"/>
      </w:pPr>
    </w:lvl>
    <w:lvl w:ilvl="3">
      <w:start w:val="1"/>
      <w:numFmt w:val="decimal"/>
      <w:lvlText w:val="%4."/>
      <w:lvlJc w:val="left"/>
      <w:pPr>
        <w:ind w:hanging="360" w:left="2880"/>
      </w:pPr>
    </w:lvl>
    <w:lvl w:ilvl="4">
      <w:start w:val="1"/>
      <w:numFmt w:val="lowerLetter"/>
      <w:lvlText w:val="%5."/>
      <w:lvlJc w:val="left"/>
      <w:pPr>
        <w:ind w:hanging="360" w:left="3600"/>
      </w:pPr>
    </w:lvl>
    <w:lvl w:ilvl="5">
      <w:start w:val="1"/>
      <w:numFmt w:val="lowerRoman"/>
      <w:lvlText w:val="%6."/>
      <w:lvlJc w:val="right"/>
      <w:pPr>
        <w:ind w:hanging="180" w:left="4320"/>
      </w:pPr>
    </w:lvl>
    <w:lvl w:ilvl="6">
      <w:start w:val="1"/>
      <w:numFmt w:val="decimal"/>
      <w:lvlText w:val="%7."/>
      <w:lvlJc w:val="left"/>
      <w:pPr>
        <w:ind w:hanging="360" w:left="5040"/>
      </w:pPr>
    </w:lvl>
    <w:lvl w:ilvl="7">
      <w:start w:val="1"/>
      <w:numFmt w:val="lowerLetter"/>
      <w:lvlText w:val="%8."/>
      <w:lvlJc w:val="left"/>
      <w:pPr>
        <w:ind w:hanging="360" w:left="5760"/>
      </w:pPr>
    </w:lvl>
    <w:lvl w:ilvl="8">
      <w:start w:val="1"/>
      <w:numFmt w:val="lowerRoman"/>
      <w:lvlText w:val="%9."/>
      <w:lvlJc w:val="right"/>
      <w:pPr>
        <w:ind w:hanging="180" w:left="6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5" w:type="paragraph">
    <w:name w:val="Normal"/>
    <w:link w:val="Style_5_ch"/>
    <w:uiPriority w:val="0"/>
    <w:qFormat/>
  </w:style>
  <w:style w:default="1" w:styleId="Style_5_ch" w:type="character">
    <w:name w:val="Normal"/>
    <w:link w:val="Style_5"/>
  </w:style>
  <w:style w:styleId="Style_3" w:type="paragraph">
    <w:name w:val="footer"/>
    <w:basedOn w:val="Style_5"/>
    <w:link w:val="Style_3_ch"/>
    <w:pPr>
      <w:tabs>
        <w:tab w:leader="none" w:pos="4677" w:val="center"/>
        <w:tab w:leader="none" w:pos="9355" w:val="right"/>
      </w:tabs>
      <w:ind/>
    </w:pPr>
  </w:style>
  <w:style w:styleId="Style_3_ch" w:type="character">
    <w:name w:val="footer"/>
    <w:basedOn w:val="Style_5_ch"/>
    <w:link w:val="Style_3"/>
  </w:style>
  <w:style w:styleId="Style_11" w:type="paragraph">
    <w:name w:val="Body Text 3"/>
    <w:basedOn w:val="Style_5"/>
    <w:link w:val="Style_11_ch"/>
    <w:pPr>
      <w:spacing w:line="264" w:lineRule="auto"/>
      <w:ind/>
    </w:pPr>
    <w:rPr>
      <w:sz w:val="28"/>
    </w:rPr>
  </w:style>
  <w:style w:styleId="Style_11_ch" w:type="character">
    <w:name w:val="Body Text 3"/>
    <w:basedOn w:val="Style_5_ch"/>
    <w:link w:val="Style_11"/>
    <w:rPr>
      <w:sz w:val="28"/>
    </w:rPr>
  </w:style>
  <w:style w:styleId="Style_12" w:type="paragraph">
    <w:name w:val="toc 2"/>
    <w:next w:val="Style_5"/>
    <w:link w:val="Style_12_ch"/>
    <w:uiPriority w:val="39"/>
    <w:pPr>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Знак"/>
    <w:basedOn w:val="Style_5"/>
    <w:link w:val="Style_13_ch"/>
    <w:pPr>
      <w:spacing w:after="160" w:line="240" w:lineRule="exact"/>
      <w:ind/>
    </w:pPr>
    <w:rPr>
      <w:sz w:val="24"/>
    </w:rPr>
  </w:style>
  <w:style w:styleId="Style_13_ch" w:type="character">
    <w:name w:val="Знак"/>
    <w:basedOn w:val="Style_5_ch"/>
    <w:link w:val="Style_13"/>
    <w:rPr>
      <w:sz w:val="24"/>
    </w:rPr>
  </w:style>
  <w:style w:styleId="Style_14" w:type="paragraph">
    <w:name w:val="toc 4"/>
    <w:next w:val="Style_5"/>
    <w:link w:val="Style_14_ch"/>
    <w:uiPriority w:val="39"/>
    <w:pPr>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Body Text Indent"/>
    <w:basedOn w:val="Style_5"/>
    <w:link w:val="Style_15_ch"/>
    <w:pPr>
      <w:ind w:firstLine="0" w:left="113"/>
    </w:pPr>
    <w:rPr>
      <w:color w:val="000000"/>
      <w:sz w:val="22"/>
    </w:rPr>
  </w:style>
  <w:style w:styleId="Style_15_ch" w:type="character">
    <w:name w:val="Body Text Indent"/>
    <w:basedOn w:val="Style_5_ch"/>
    <w:link w:val="Style_15"/>
    <w:rPr>
      <w:color w:val="000000"/>
      <w:sz w:val="22"/>
    </w:rPr>
  </w:style>
  <w:style w:styleId="Style_16" w:type="paragraph">
    <w:name w:val="toc 6"/>
    <w:next w:val="Style_5"/>
    <w:link w:val="Style_16_ch"/>
    <w:uiPriority w:val="39"/>
    <w:pPr>
      <w:ind w:firstLine="0" w:left="1000"/>
      <w:jc w:val="left"/>
    </w:pPr>
    <w:rPr>
      <w:rFonts w:ascii="XO Thames" w:hAnsi="XO Thames"/>
      <w:sz w:val="28"/>
    </w:rPr>
  </w:style>
  <w:style w:styleId="Style_16_ch" w:type="character">
    <w:name w:val="toc 6"/>
    <w:link w:val="Style_16"/>
    <w:rPr>
      <w:rFonts w:ascii="XO Thames" w:hAnsi="XO Thames"/>
      <w:sz w:val="28"/>
    </w:rPr>
  </w:style>
  <w:style w:styleId="Style_17" w:type="paragraph">
    <w:name w:val="toc 7"/>
    <w:next w:val="Style_5"/>
    <w:link w:val="Style_17_ch"/>
    <w:uiPriority w:val="39"/>
    <w:pPr>
      <w:ind w:firstLine="0" w:left="1200"/>
      <w:jc w:val="left"/>
    </w:pPr>
    <w:rPr>
      <w:rFonts w:ascii="XO Thames" w:hAnsi="XO Thames"/>
      <w:sz w:val="28"/>
    </w:rPr>
  </w:style>
  <w:style w:styleId="Style_17_ch" w:type="character">
    <w:name w:val="toc 7"/>
    <w:link w:val="Style_17"/>
    <w:rPr>
      <w:rFonts w:ascii="XO Thames" w:hAnsi="XO Thames"/>
      <w:sz w:val="28"/>
    </w:rPr>
  </w:style>
  <w:style w:styleId="Style_18" w:type="paragraph">
    <w:name w:val="Endnote"/>
    <w:link w:val="Style_18_ch"/>
    <w:pPr>
      <w:ind w:firstLine="851" w:left="0"/>
      <w:jc w:val="both"/>
    </w:pPr>
    <w:rPr>
      <w:rFonts w:ascii="XO Thames" w:hAnsi="XO Thames"/>
      <w:sz w:val="22"/>
    </w:rPr>
  </w:style>
  <w:style w:styleId="Style_18_ch" w:type="character">
    <w:name w:val="Endnote"/>
    <w:link w:val="Style_18"/>
    <w:rPr>
      <w:rFonts w:ascii="XO Thames" w:hAnsi="XO Thames"/>
      <w:sz w:val="22"/>
    </w:rPr>
  </w:style>
  <w:style w:styleId="Style_19" w:type="paragraph">
    <w:name w:val="heading 3"/>
    <w:basedOn w:val="Style_5"/>
    <w:next w:val="Style_5"/>
    <w:link w:val="Style_19_ch"/>
    <w:uiPriority w:val="9"/>
    <w:qFormat/>
    <w:pPr>
      <w:keepNext w:val="1"/>
      <w:keepLines w:val="1"/>
      <w:spacing w:before="200"/>
      <w:ind/>
      <w:outlineLvl w:val="2"/>
    </w:pPr>
    <w:rPr>
      <w:rFonts w:asciiTheme="majorAscii" w:hAnsiTheme="majorHAnsi"/>
      <w:b w:val="1"/>
      <w:color w:themeColor="accent1" w:val="4F81BD"/>
    </w:rPr>
  </w:style>
  <w:style w:styleId="Style_19_ch" w:type="character">
    <w:name w:val="heading 3"/>
    <w:basedOn w:val="Style_5_ch"/>
    <w:link w:val="Style_19"/>
    <w:rPr>
      <w:rFonts w:asciiTheme="majorAscii" w:hAnsiTheme="majorHAnsi"/>
      <w:b w:val="1"/>
      <w:color w:themeColor="accent1" w:val="4F81BD"/>
    </w:rPr>
  </w:style>
  <w:style w:styleId="Style_7" w:type="paragraph">
    <w:name w:val="ConsPlusNormal"/>
    <w:link w:val="Style_7_ch"/>
    <w:pPr>
      <w:widowControl w:val="0"/>
      <w:ind/>
    </w:pPr>
    <w:rPr>
      <w:rFonts w:ascii="Calibri" w:hAnsi="Calibri"/>
      <w:sz w:val="22"/>
    </w:rPr>
  </w:style>
  <w:style w:styleId="Style_7_ch" w:type="character">
    <w:name w:val="ConsPlusNormal"/>
    <w:link w:val="Style_7"/>
    <w:rPr>
      <w:rFonts w:ascii="Calibri" w:hAnsi="Calibri"/>
      <w:sz w:val="22"/>
    </w:rPr>
  </w:style>
  <w:style w:styleId="Style_2" w:type="paragraph">
    <w:name w:val="page number"/>
    <w:basedOn w:val="Style_20"/>
    <w:link w:val="Style_2_ch"/>
  </w:style>
  <w:style w:styleId="Style_2_ch" w:type="character">
    <w:name w:val="page number"/>
    <w:basedOn w:val="Style_20_ch"/>
    <w:link w:val="Style_2"/>
  </w:style>
  <w:style w:styleId="Style_21" w:type="paragraph">
    <w:name w:val="Знак"/>
    <w:basedOn w:val="Style_5"/>
    <w:link w:val="Style_21_ch"/>
    <w:pPr>
      <w:spacing w:after="160" w:line="240" w:lineRule="exact"/>
      <w:ind/>
    </w:pPr>
    <w:rPr>
      <w:sz w:val="24"/>
    </w:rPr>
  </w:style>
  <w:style w:styleId="Style_21_ch" w:type="character">
    <w:name w:val="Знак"/>
    <w:basedOn w:val="Style_5_ch"/>
    <w:link w:val="Style_21"/>
    <w:rPr>
      <w:sz w:val="24"/>
    </w:rPr>
  </w:style>
  <w:style w:styleId="Style_6" w:type="paragraph">
    <w:name w:val="footnote reference"/>
    <w:link w:val="Style_6_ch"/>
    <w:rPr>
      <w:vertAlign w:val="superscript"/>
    </w:rPr>
  </w:style>
  <w:style w:styleId="Style_6_ch" w:type="character">
    <w:name w:val="footnote reference"/>
    <w:link w:val="Style_6"/>
    <w:rPr>
      <w:vertAlign w:val="superscript"/>
    </w:rPr>
  </w:style>
  <w:style w:styleId="Style_22" w:type="paragraph">
    <w:name w:val="Знак"/>
    <w:basedOn w:val="Style_5"/>
    <w:link w:val="Style_22_ch"/>
    <w:pPr>
      <w:spacing w:after="160" w:line="240" w:lineRule="exact"/>
      <w:ind/>
    </w:pPr>
    <w:rPr>
      <w:sz w:val="24"/>
    </w:rPr>
  </w:style>
  <w:style w:styleId="Style_22_ch" w:type="character">
    <w:name w:val="Знак"/>
    <w:basedOn w:val="Style_5_ch"/>
    <w:link w:val="Style_22"/>
    <w:rPr>
      <w:sz w:val="24"/>
    </w:rPr>
  </w:style>
  <w:style w:styleId="Style_23" w:type="paragraph">
    <w:name w:val="toc 3"/>
    <w:next w:val="Style_5"/>
    <w:link w:val="Style_23_ch"/>
    <w:uiPriority w:val="39"/>
    <w:pPr>
      <w:ind w:firstLine="0" w:left="400"/>
      <w:jc w:val="left"/>
    </w:pPr>
    <w:rPr>
      <w:rFonts w:ascii="XO Thames" w:hAnsi="XO Thames"/>
      <w:sz w:val="28"/>
    </w:rPr>
  </w:style>
  <w:style w:styleId="Style_23_ch" w:type="character">
    <w:name w:val="toc 3"/>
    <w:link w:val="Style_23"/>
    <w:rPr>
      <w:rFonts w:ascii="XO Thames" w:hAnsi="XO Thames"/>
      <w:sz w:val="28"/>
    </w:rPr>
  </w:style>
  <w:style w:styleId="Style_24" w:type="paragraph">
    <w:name w:val="Body Text 2"/>
    <w:basedOn w:val="Style_5"/>
    <w:link w:val="Style_24_ch"/>
    <w:pPr>
      <w:tabs>
        <w:tab w:leader="none" w:pos="284" w:val="left"/>
      </w:tabs>
      <w:ind w:hanging="284" w:left="284"/>
      <w:jc w:val="both"/>
    </w:pPr>
    <w:rPr>
      <w:sz w:val="24"/>
    </w:rPr>
  </w:style>
  <w:style w:styleId="Style_24_ch" w:type="character">
    <w:name w:val="Body Text 2"/>
    <w:basedOn w:val="Style_5_ch"/>
    <w:link w:val="Style_24"/>
    <w:rPr>
      <w:sz w:val="24"/>
    </w:rPr>
  </w:style>
  <w:style w:styleId="Style_25" w:type="paragraph">
    <w:basedOn w:val="Style_5"/>
    <w:link w:val="Style_25_ch"/>
    <w:semiHidden w:val="1"/>
    <w:unhideWhenUsed w:val="1"/>
    <w:pPr>
      <w:spacing w:after="160" w:line="240" w:lineRule="exact"/>
      <w:ind/>
    </w:pPr>
    <w:rPr>
      <w:sz w:val="24"/>
    </w:rPr>
  </w:style>
  <w:style w:styleId="Style_25_ch" w:type="character">
    <w:basedOn w:val="Style_5_ch"/>
    <w:link w:val="Style_25"/>
    <w:semiHidden w:val="1"/>
    <w:unhideWhenUsed w:val="1"/>
    <w:rPr>
      <w:sz w:val="24"/>
    </w:rPr>
  </w:style>
  <w:style w:styleId="Style_26" w:type="paragraph">
    <w:name w:val="ConsPlusNonformat"/>
    <w:link w:val="Style_26_ch"/>
    <w:pPr>
      <w:widowControl w:val="0"/>
      <w:ind/>
    </w:pPr>
    <w:rPr>
      <w:rFonts w:ascii="Courier New" w:hAnsi="Courier New"/>
    </w:rPr>
  </w:style>
  <w:style w:styleId="Style_26_ch" w:type="character">
    <w:name w:val="ConsPlusNonformat"/>
    <w:link w:val="Style_26"/>
    <w:rPr>
      <w:rFonts w:ascii="Courier New" w:hAnsi="Courier New"/>
    </w:rPr>
  </w:style>
  <w:style w:styleId="Style_27" w:type="paragraph">
    <w:name w:val="Balloon Text"/>
    <w:basedOn w:val="Style_5"/>
    <w:link w:val="Style_27_ch"/>
    <w:rPr>
      <w:rFonts w:ascii="Tahoma" w:hAnsi="Tahoma"/>
      <w:sz w:val="16"/>
    </w:rPr>
  </w:style>
  <w:style w:styleId="Style_27_ch" w:type="character">
    <w:name w:val="Balloon Text"/>
    <w:basedOn w:val="Style_5_ch"/>
    <w:link w:val="Style_27"/>
    <w:rPr>
      <w:rFonts w:ascii="Tahoma" w:hAnsi="Tahoma"/>
      <w:sz w:val="16"/>
    </w:rPr>
  </w:style>
  <w:style w:styleId="Style_28" w:type="paragraph">
    <w:name w:val="heading 5"/>
    <w:next w:val="Style_5"/>
    <w:link w:val="Style_28_ch"/>
    <w:uiPriority w:val="9"/>
    <w:qFormat/>
    <w:pPr>
      <w:spacing w:after="120" w:before="120"/>
      <w:ind/>
      <w:jc w:val="both"/>
      <w:outlineLvl w:val="4"/>
    </w:pPr>
    <w:rPr>
      <w:rFonts w:ascii="XO Thames" w:hAnsi="XO Thames"/>
      <w:b w:val="1"/>
      <w:sz w:val="22"/>
    </w:rPr>
  </w:style>
  <w:style w:styleId="Style_28_ch" w:type="character">
    <w:name w:val="heading 5"/>
    <w:link w:val="Style_28"/>
    <w:rPr>
      <w:rFonts w:ascii="XO Thames" w:hAnsi="XO Thames"/>
      <w:b w:val="1"/>
      <w:sz w:val="22"/>
    </w:rPr>
  </w:style>
  <w:style w:styleId="Style_29" w:type="paragraph">
    <w:name w:val="Знак Знак2 Знак Знак"/>
    <w:basedOn w:val="Style_5"/>
    <w:link w:val="Style_29_ch"/>
    <w:pPr>
      <w:spacing w:after="160" w:line="240" w:lineRule="exact"/>
      <w:ind/>
    </w:pPr>
    <w:rPr>
      <w:rFonts w:ascii="Verdana" w:hAnsi="Verdana"/>
    </w:rPr>
  </w:style>
  <w:style w:styleId="Style_29_ch" w:type="character">
    <w:name w:val="Знак Знак2 Знак Знак"/>
    <w:basedOn w:val="Style_5_ch"/>
    <w:link w:val="Style_29"/>
    <w:rPr>
      <w:rFonts w:ascii="Verdana" w:hAnsi="Verdana"/>
    </w:rPr>
  </w:style>
  <w:style w:styleId="Style_30" w:type="paragraph">
    <w:name w:val="heading 1"/>
    <w:basedOn w:val="Style_5"/>
    <w:next w:val="Style_5"/>
    <w:link w:val="Style_30_ch"/>
    <w:uiPriority w:val="9"/>
    <w:qFormat/>
    <w:pPr>
      <w:keepNext w:val="1"/>
      <w:numPr>
        <w:numId w:val="17"/>
      </w:numPr>
      <w:spacing w:line="264" w:lineRule="auto"/>
      <w:ind/>
      <w:jc w:val="center"/>
      <w:outlineLvl w:val="0"/>
    </w:pPr>
    <w:rPr>
      <w:b w:val="1"/>
      <w:sz w:val="28"/>
    </w:rPr>
  </w:style>
  <w:style w:styleId="Style_30_ch" w:type="character">
    <w:name w:val="heading 1"/>
    <w:basedOn w:val="Style_5_ch"/>
    <w:link w:val="Style_30"/>
    <w:rPr>
      <w:b w:val="1"/>
      <w:sz w:val="28"/>
    </w:rPr>
  </w:style>
  <w:style w:styleId="Style_31" w:type="paragraph">
    <w:name w:val="Body Text Indent 2"/>
    <w:basedOn w:val="Style_5"/>
    <w:link w:val="Style_31_ch"/>
    <w:pPr>
      <w:ind w:firstLine="720" w:left="0"/>
      <w:jc w:val="both"/>
    </w:pPr>
    <w:rPr>
      <w:sz w:val="24"/>
    </w:rPr>
  </w:style>
  <w:style w:styleId="Style_31_ch" w:type="character">
    <w:name w:val="Body Text Indent 2"/>
    <w:basedOn w:val="Style_5_ch"/>
    <w:link w:val="Style_31"/>
    <w:rPr>
      <w:sz w:val="24"/>
    </w:rPr>
  </w:style>
  <w:style w:styleId="Style_32" w:type="paragraph">
    <w:name w:val="Hyperlink"/>
    <w:link w:val="Style_32_ch"/>
    <w:rPr>
      <w:color w:val="0000FF"/>
      <w:u w:val="single"/>
    </w:rPr>
  </w:style>
  <w:style w:styleId="Style_32_ch" w:type="character">
    <w:name w:val="Hyperlink"/>
    <w:link w:val="Style_32"/>
    <w:rPr>
      <w:color w:val="0000FF"/>
      <w:u w:val="single"/>
    </w:rPr>
  </w:style>
  <w:style w:styleId="Style_33" w:type="paragraph">
    <w:name w:val="Footnote"/>
    <w:basedOn w:val="Style_5"/>
    <w:link w:val="Style_33_ch"/>
  </w:style>
  <w:style w:styleId="Style_33_ch" w:type="character">
    <w:name w:val="Footnote"/>
    <w:basedOn w:val="Style_5_ch"/>
    <w:link w:val="Style_33"/>
  </w:style>
  <w:style w:styleId="Style_34" w:type="paragraph">
    <w:name w:val="toc 1"/>
    <w:next w:val="Style_5"/>
    <w:link w:val="Style_34_ch"/>
    <w:uiPriority w:val="39"/>
    <w:pPr>
      <w:ind w:firstLine="0" w:left="0"/>
      <w:jc w:val="left"/>
    </w:pPr>
    <w:rPr>
      <w:rFonts w:ascii="XO Thames" w:hAnsi="XO Thames"/>
      <w:b w:val="1"/>
      <w:sz w:val="28"/>
    </w:rPr>
  </w:style>
  <w:style w:styleId="Style_34_ch" w:type="character">
    <w:name w:val="toc 1"/>
    <w:link w:val="Style_34"/>
    <w:rPr>
      <w:rFonts w:ascii="XO Thames" w:hAnsi="XO Thames"/>
      <w:b w:val="1"/>
      <w:sz w:val="28"/>
    </w:rPr>
  </w:style>
  <w:style w:styleId="Style_35" w:type="paragraph">
    <w:name w:val="Header and Footer"/>
    <w:link w:val="Style_35_ch"/>
    <w:pPr>
      <w:spacing w:line="240" w:lineRule="auto"/>
      <w:ind/>
      <w:jc w:val="both"/>
    </w:pPr>
    <w:rPr>
      <w:rFonts w:ascii="XO Thames" w:hAnsi="XO Thames"/>
      <w:sz w:val="28"/>
    </w:rPr>
  </w:style>
  <w:style w:styleId="Style_35_ch" w:type="character">
    <w:name w:val="Header and Footer"/>
    <w:link w:val="Style_35"/>
    <w:rPr>
      <w:rFonts w:ascii="XO Thames" w:hAnsi="XO Thames"/>
      <w:sz w:val="28"/>
    </w:rPr>
  </w:style>
  <w:style w:styleId="Style_20" w:type="paragraph">
    <w:name w:val="Default Paragraph Font"/>
    <w:link w:val="Style_20_ch"/>
  </w:style>
  <w:style w:styleId="Style_20_ch" w:type="character">
    <w:name w:val="Default Paragraph Font"/>
    <w:link w:val="Style_20"/>
  </w:style>
  <w:style w:styleId="Style_36" w:type="paragraph">
    <w:name w:val="toc 9"/>
    <w:next w:val="Style_5"/>
    <w:link w:val="Style_36_ch"/>
    <w:uiPriority w:val="39"/>
    <w:pPr>
      <w:ind w:firstLine="0" w:left="1600"/>
      <w:jc w:val="left"/>
    </w:pPr>
    <w:rPr>
      <w:rFonts w:ascii="XO Thames" w:hAnsi="XO Thames"/>
      <w:sz w:val="28"/>
    </w:rPr>
  </w:style>
  <w:style w:styleId="Style_36_ch" w:type="character">
    <w:name w:val="toc 9"/>
    <w:link w:val="Style_36"/>
    <w:rPr>
      <w:rFonts w:ascii="XO Thames" w:hAnsi="XO Thames"/>
      <w:sz w:val="28"/>
    </w:rPr>
  </w:style>
  <w:style w:styleId="Style_37" w:type="paragraph">
    <w:name w:val="Font Style13"/>
    <w:basedOn w:val="Style_20"/>
    <w:link w:val="Style_37_ch"/>
    <w:rPr>
      <w:rFonts w:ascii="Times New Roman" w:hAnsi="Times New Roman"/>
    </w:rPr>
  </w:style>
  <w:style w:styleId="Style_37_ch" w:type="character">
    <w:name w:val="Font Style13"/>
    <w:basedOn w:val="Style_20_ch"/>
    <w:link w:val="Style_37"/>
    <w:rPr>
      <w:rFonts w:ascii="Times New Roman" w:hAnsi="Times New Roman"/>
    </w:rPr>
  </w:style>
  <w:style w:styleId="Style_38" w:type="paragraph">
    <w:name w:val="toc 8"/>
    <w:next w:val="Style_5"/>
    <w:link w:val="Style_38_ch"/>
    <w:uiPriority w:val="39"/>
    <w:pPr>
      <w:ind w:firstLine="0" w:left="1400"/>
      <w:jc w:val="left"/>
    </w:pPr>
    <w:rPr>
      <w:rFonts w:ascii="XO Thames" w:hAnsi="XO Thames"/>
      <w:sz w:val="28"/>
    </w:rPr>
  </w:style>
  <w:style w:styleId="Style_38_ch" w:type="character">
    <w:name w:val="toc 8"/>
    <w:link w:val="Style_38"/>
    <w:rPr>
      <w:rFonts w:ascii="XO Thames" w:hAnsi="XO Thames"/>
      <w:sz w:val="28"/>
    </w:rPr>
  </w:style>
  <w:style w:styleId="Style_9" w:type="paragraph">
    <w:name w:val="Body Text"/>
    <w:basedOn w:val="Style_5"/>
    <w:link w:val="Style_9_ch"/>
    <w:pPr>
      <w:ind/>
      <w:jc w:val="both"/>
    </w:pPr>
    <w:rPr>
      <w:sz w:val="24"/>
    </w:rPr>
  </w:style>
  <w:style w:styleId="Style_9_ch" w:type="character">
    <w:name w:val="Body Text"/>
    <w:basedOn w:val="Style_5_ch"/>
    <w:link w:val="Style_9"/>
    <w:rPr>
      <w:sz w:val="24"/>
    </w:rPr>
  </w:style>
  <w:style w:styleId="Style_39" w:type="paragraph">
    <w:name w:val="Знак"/>
    <w:basedOn w:val="Style_5"/>
    <w:link w:val="Style_39_ch"/>
    <w:pPr>
      <w:spacing w:after="160" w:line="240" w:lineRule="exact"/>
      <w:ind/>
    </w:pPr>
    <w:rPr>
      <w:sz w:val="24"/>
    </w:rPr>
  </w:style>
  <w:style w:styleId="Style_39_ch" w:type="character">
    <w:name w:val="Знак"/>
    <w:basedOn w:val="Style_5_ch"/>
    <w:link w:val="Style_39"/>
    <w:rPr>
      <w:sz w:val="24"/>
    </w:rPr>
  </w:style>
  <w:style w:styleId="Style_40" w:type="paragraph">
    <w:name w:val="Знак"/>
    <w:basedOn w:val="Style_5"/>
    <w:link w:val="Style_40_ch"/>
    <w:pPr>
      <w:spacing w:after="160" w:line="240" w:lineRule="exact"/>
      <w:ind/>
    </w:pPr>
    <w:rPr>
      <w:sz w:val="24"/>
    </w:rPr>
  </w:style>
  <w:style w:styleId="Style_40_ch" w:type="character">
    <w:name w:val="Знак"/>
    <w:basedOn w:val="Style_5_ch"/>
    <w:link w:val="Style_40"/>
    <w:rPr>
      <w:sz w:val="24"/>
    </w:rPr>
  </w:style>
  <w:style w:styleId="Style_1" w:type="paragraph">
    <w:name w:val="header"/>
    <w:basedOn w:val="Style_5"/>
    <w:link w:val="Style_1_ch"/>
    <w:pPr>
      <w:tabs>
        <w:tab w:leader="none" w:pos="4153" w:val="center"/>
        <w:tab w:leader="none" w:pos="8306" w:val="right"/>
      </w:tabs>
      <w:ind/>
    </w:pPr>
  </w:style>
  <w:style w:styleId="Style_1_ch" w:type="character">
    <w:name w:val="header"/>
    <w:basedOn w:val="Style_5_ch"/>
    <w:link w:val="Style_1"/>
  </w:style>
  <w:style w:styleId="Style_41" w:type="paragraph">
    <w:name w:val="annotation text"/>
    <w:basedOn w:val="Style_5"/>
    <w:link w:val="Style_41_ch"/>
  </w:style>
  <w:style w:styleId="Style_41_ch" w:type="character">
    <w:name w:val="annotation text"/>
    <w:basedOn w:val="Style_5_ch"/>
    <w:link w:val="Style_41"/>
  </w:style>
  <w:style w:styleId="Style_42" w:type="paragraph">
    <w:name w:val="toc 5"/>
    <w:next w:val="Style_5"/>
    <w:link w:val="Style_42_ch"/>
    <w:uiPriority w:val="39"/>
    <w:pPr>
      <w:ind w:firstLine="0" w:left="800"/>
      <w:jc w:val="left"/>
    </w:pPr>
    <w:rPr>
      <w:rFonts w:ascii="XO Thames" w:hAnsi="XO Thames"/>
      <w:sz w:val="28"/>
    </w:rPr>
  </w:style>
  <w:style w:styleId="Style_42_ch" w:type="character">
    <w:name w:val="toc 5"/>
    <w:link w:val="Style_42"/>
    <w:rPr>
      <w:rFonts w:ascii="XO Thames" w:hAnsi="XO Thames"/>
      <w:sz w:val="28"/>
    </w:rPr>
  </w:style>
  <w:style w:styleId="Style_43"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
    <w:link w:val="Style_43_ch"/>
    <w:pPr>
      <w:spacing w:after="160" w:line="240" w:lineRule="exact"/>
      <w:ind/>
    </w:pPr>
    <w:rPr>
      <w:rFonts w:ascii="Verdana" w:hAnsi="Verdana"/>
    </w:rPr>
  </w:style>
  <w:style w:styleId="Style_43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_ch"/>
    <w:link w:val="Style_43"/>
    <w:rPr>
      <w:rFonts w:ascii="Verdana" w:hAnsi="Verdana"/>
    </w:rPr>
  </w:style>
  <w:style w:styleId="Style_44" w:type="paragraph">
    <w:name w:val="4. Текст"/>
    <w:basedOn w:val="Style_41"/>
    <w:link w:val="Style_44_ch"/>
    <w:pPr>
      <w:keepNext w:val="1"/>
      <w:keepLines w:val="1"/>
      <w:widowControl w:val="0"/>
      <w:ind/>
      <w:jc w:val="both"/>
    </w:pPr>
    <w:rPr>
      <w:color w:val="000000"/>
      <w:spacing w:val="2"/>
      <w:sz w:val="28"/>
    </w:rPr>
  </w:style>
  <w:style w:styleId="Style_44_ch" w:type="character">
    <w:name w:val="4. Текст"/>
    <w:basedOn w:val="Style_41_ch"/>
    <w:link w:val="Style_44"/>
    <w:rPr>
      <w:color w:val="000000"/>
      <w:spacing w:val="2"/>
      <w:sz w:val="28"/>
    </w:rPr>
  </w:style>
  <w:style w:styleId="Style_45" w:type="paragraph">
    <w:name w:val="Знак"/>
    <w:basedOn w:val="Style_5"/>
    <w:link w:val="Style_45_ch"/>
    <w:pPr>
      <w:spacing w:after="160" w:line="240" w:lineRule="exact"/>
      <w:ind/>
    </w:pPr>
    <w:rPr>
      <w:sz w:val="24"/>
    </w:rPr>
  </w:style>
  <w:style w:styleId="Style_45_ch" w:type="character">
    <w:name w:val="Знак"/>
    <w:basedOn w:val="Style_5_ch"/>
    <w:link w:val="Style_45"/>
    <w:rPr>
      <w:sz w:val="24"/>
    </w:rPr>
  </w:style>
  <w:style w:styleId="Style_4" w:type="paragraph">
    <w:name w:val="List Paragraph"/>
    <w:basedOn w:val="Style_5"/>
    <w:link w:val="Style_4_ch"/>
    <w:pPr>
      <w:ind w:firstLine="0" w:left="720"/>
      <w:contextualSpacing w:val="1"/>
    </w:pPr>
  </w:style>
  <w:style w:styleId="Style_4_ch" w:type="character">
    <w:name w:val="List Paragraph"/>
    <w:basedOn w:val="Style_5_ch"/>
    <w:link w:val="Style_4"/>
  </w:style>
  <w:style w:styleId="Style_46" w:type="paragraph">
    <w:name w:val="Subtitle"/>
    <w:next w:val="Style_5"/>
    <w:link w:val="Style_46_ch"/>
    <w:uiPriority w:val="11"/>
    <w:qFormat/>
    <w:pPr>
      <w:ind/>
      <w:jc w:val="both"/>
    </w:pPr>
    <w:rPr>
      <w:rFonts w:ascii="XO Thames" w:hAnsi="XO Thames"/>
      <w:i w:val="1"/>
      <w:sz w:val="24"/>
    </w:rPr>
  </w:style>
  <w:style w:styleId="Style_46_ch" w:type="character">
    <w:name w:val="Subtitle"/>
    <w:link w:val="Style_46"/>
    <w:rPr>
      <w:rFonts w:ascii="XO Thames" w:hAnsi="XO Thames"/>
      <w:i w:val="1"/>
      <w:sz w:val="24"/>
    </w:rPr>
  </w:style>
  <w:style w:styleId="Style_8" w:type="paragraph">
    <w:name w:val="Body Text Indent 3"/>
    <w:basedOn w:val="Style_5"/>
    <w:link w:val="Style_8_ch"/>
    <w:pPr>
      <w:spacing w:after="120"/>
      <w:ind w:firstLine="720" w:left="0"/>
      <w:jc w:val="both"/>
    </w:pPr>
    <w:rPr>
      <w:b w:val="1"/>
      <w:sz w:val="28"/>
    </w:rPr>
  </w:style>
  <w:style w:styleId="Style_8_ch" w:type="character">
    <w:name w:val="Body Text Indent 3"/>
    <w:basedOn w:val="Style_5_ch"/>
    <w:link w:val="Style_8"/>
    <w:rPr>
      <w:b w:val="1"/>
      <w:sz w:val="28"/>
    </w:rPr>
  </w:style>
  <w:style w:styleId="Style_47" w:type="paragraph">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
    <w:link w:val="Style_47_ch"/>
    <w:pPr>
      <w:spacing w:after="160" w:line="240" w:lineRule="exact"/>
      <w:ind/>
    </w:pPr>
    <w:rPr>
      <w:rFonts w:ascii="Verdana" w:hAnsi="Verdana"/>
    </w:rPr>
  </w:style>
  <w:style w:styleId="Style_47_ch" w:type="character">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Style_5_ch"/>
    <w:link w:val="Style_47"/>
    <w:rPr>
      <w:rFonts w:ascii="Verdana" w:hAnsi="Verdana"/>
    </w:rPr>
  </w:style>
  <w:style w:styleId="Style_48" w:type="paragraph">
    <w:name w:val="Title"/>
    <w:basedOn w:val="Style_5"/>
    <w:link w:val="Style_48_ch"/>
    <w:uiPriority w:val="10"/>
    <w:qFormat/>
    <w:pPr>
      <w:spacing w:line="288" w:lineRule="auto"/>
      <w:ind w:firstLine="4962" w:left="0"/>
      <w:jc w:val="center"/>
    </w:pPr>
    <w:rPr>
      <w:sz w:val="24"/>
    </w:rPr>
  </w:style>
  <w:style w:styleId="Style_48_ch" w:type="character">
    <w:name w:val="Title"/>
    <w:basedOn w:val="Style_5_ch"/>
    <w:link w:val="Style_48"/>
    <w:rPr>
      <w:sz w:val="24"/>
    </w:rPr>
  </w:style>
  <w:style w:styleId="Style_49" w:type="paragraph">
    <w:name w:val="heading 4"/>
    <w:basedOn w:val="Style_5"/>
    <w:next w:val="Style_5"/>
    <w:link w:val="Style_49_ch"/>
    <w:uiPriority w:val="9"/>
    <w:qFormat/>
    <w:pPr>
      <w:keepNext w:val="1"/>
      <w:keepLines w:val="1"/>
      <w:spacing w:before="200"/>
      <w:ind/>
      <w:outlineLvl w:val="3"/>
    </w:pPr>
    <w:rPr>
      <w:rFonts w:asciiTheme="majorAscii" w:hAnsiTheme="majorHAnsi"/>
      <w:b w:val="1"/>
      <w:i w:val="1"/>
      <w:color w:themeColor="accent1" w:val="4F81BD"/>
    </w:rPr>
  </w:style>
  <w:style w:styleId="Style_49_ch" w:type="character">
    <w:name w:val="heading 4"/>
    <w:basedOn w:val="Style_5_ch"/>
    <w:link w:val="Style_49"/>
    <w:rPr>
      <w:rFonts w:asciiTheme="majorAscii" w:hAnsiTheme="majorHAnsi"/>
      <w:b w:val="1"/>
      <w:i w:val="1"/>
      <w:color w:themeColor="accent1" w:val="4F81BD"/>
    </w:rPr>
  </w:style>
  <w:style w:styleId="Style_50" w:type="paragraph">
    <w:name w:val="heading 2"/>
    <w:basedOn w:val="Style_5"/>
    <w:next w:val="Style_5"/>
    <w:link w:val="Style_50_ch"/>
    <w:uiPriority w:val="9"/>
    <w:qFormat/>
    <w:pPr>
      <w:keepNext w:val="1"/>
      <w:numPr>
        <w:numId w:val="18"/>
      </w:numPr>
      <w:spacing w:line="264" w:lineRule="auto"/>
      <w:ind/>
      <w:jc w:val="center"/>
      <w:outlineLvl w:val="1"/>
    </w:pPr>
    <w:rPr>
      <w:b w:val="1"/>
      <w:sz w:val="28"/>
    </w:rPr>
  </w:style>
  <w:style w:styleId="Style_50_ch" w:type="character">
    <w:name w:val="heading 2"/>
    <w:basedOn w:val="Style_5_ch"/>
    <w:link w:val="Style_50"/>
    <w:rPr>
      <w:b w:val="1"/>
      <w:sz w:val="28"/>
    </w:rPr>
  </w:style>
  <w:style w:styleId="Style_51" w:type="paragraph">
    <w:name w:val="Знак Знак Знак"/>
    <w:basedOn w:val="Style_5"/>
    <w:link w:val="Style_51_ch"/>
    <w:pPr>
      <w:spacing w:after="160" w:line="240" w:lineRule="exact"/>
      <w:ind/>
    </w:pPr>
    <w:rPr>
      <w:sz w:val="24"/>
    </w:rPr>
  </w:style>
  <w:style w:styleId="Style_51_ch" w:type="character">
    <w:name w:val="Знак Знак Знак"/>
    <w:basedOn w:val="Style_5_ch"/>
    <w:link w:val="Style_51"/>
    <w:rPr>
      <w:sz w:val="24"/>
    </w:rPr>
  </w:style>
  <w:style w:styleId="Style_52" w:type="paragraph">
    <w:name w:val="ConsNormal"/>
    <w:link w:val="Style_52_ch"/>
    <w:pPr>
      <w:widowControl w:val="0"/>
      <w:ind w:firstLine="720" w:left="0"/>
    </w:pPr>
    <w:rPr>
      <w:rFonts w:ascii="Arial" w:hAnsi="Arial"/>
    </w:rPr>
  </w:style>
  <w:style w:styleId="Style_52_ch" w:type="character">
    <w:name w:val="ConsNormal"/>
    <w:link w:val="Style_52"/>
    <w:rPr>
      <w:rFonts w:ascii="Arial" w:hAnsi="Arial"/>
    </w:rPr>
  </w:style>
  <w:style w:default="1" w:styleId="Style_10" w:type="table">
    <w:name w:val="Normal Table"/>
    <w:tblPr>
      <w:tblInd w:type="dxa" w:w="0"/>
      <w:tblCellMar>
        <w:top w:type="dxa" w:w="0"/>
        <w:left w:type="dxa" w:w="108"/>
        <w:bottom w:type="dxa" w:w="0"/>
        <w:right w:type="dxa" w:w="108"/>
      </w:tblCellMar>
    </w:tblPr>
  </w:style>
  <w:style w:styleId="Style_53" w:type="table">
    <w:name w:val="Table Grid"/>
    <w:basedOn w:val="Style_10"/>
    <w:tblPr>
      <w:tblBorders>
        <w:top w:color="000000" w:sz="4" w:val="single"/>
        <w:left w:color="000000" w:sz="4" w:val="single"/>
        <w:bottom w:color="000000" w:sz="4" w:val="single"/>
        <w:right w:color="000000" w:sz="4" w:val="single"/>
        <w:insideH w:color="000000" w:sz="4" w:val="single"/>
        <w:insideV w:color="000000" w:sz="4"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7" Target="fontTable.xml" Type="http://schemas.openxmlformats.org/officeDocument/2006/relationships/fontTable"/>
  <Relationship Id="rId6" Target="footer6.xml" Type="http://schemas.openxmlformats.org/officeDocument/2006/relationships/footer"/>
  <Relationship Id="rId14" Target="endnotes.xml" Type="http://schemas.openxmlformats.org/officeDocument/2006/relationships/endnotes"/>
  <Relationship Id="rId13" Target="footnotes.xml" Type="http://schemas.openxmlformats.org/officeDocument/2006/relationships/footnotes"/>
  <Relationship Id="rId4" Target="footer4.xml" Type="http://schemas.openxmlformats.org/officeDocument/2006/relationships/footer"/>
  <Relationship Id="rId3" Target="header3.xml" Type="http://schemas.openxmlformats.org/officeDocument/2006/relationships/header"/>
  <Relationship Id="rId12" Target="theme/theme1.xml" Type="http://schemas.openxmlformats.org/officeDocument/2006/relationships/theme"/>
  <Relationship Id="rId10" Target="stylesWithEffects.xml" Type="http://schemas.microsoft.com/office/2007/relationships/stylesWithEffects"/>
  <Relationship Id="rId5" Target="header5.xml" Type="http://schemas.openxmlformats.org/officeDocument/2006/relationships/header"/>
  <Relationship Id="rId11" Target="webSettings.xml" Type="http://schemas.openxmlformats.org/officeDocument/2006/relationships/webSettings"/>
  <Relationship Id="rId8" Target="settings.xml" Type="http://schemas.openxmlformats.org/officeDocument/2006/relationships/settings"/>
  <Relationship Id="rId2" Target="footer2.xml" Type="http://schemas.openxmlformats.org/officeDocument/2006/relationships/footer"/>
  <Relationship Id="rId9" Target="styles.xml" Type="http://schemas.openxmlformats.org/officeDocument/2006/relationships/styles"/>
  <Relationship Id="rId15" Target="numbering.xml" Type="http://schemas.openxmlformats.org/officeDocument/2006/relationships/numbering"/>
  <Relationship Id="rId1" Target="header1.xml" Type="http://schemas.openxmlformats.org/officeDocument/2006/relationships/header"/>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2026-04-01T05:29:14Z</dcterms:modified>
</cp:coreProperties>
</file>