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4962"/>
        <w:jc w:val="both"/>
        <w:spacing w:before="74" w:line="268" w:lineRule="exact"/>
        <w:rPr>
          <w:highlight w:val="white"/>
        </w:rPr>
      </w:pPr>
      <w:r>
        <w:rPr>
          <w:highlight w:val="white"/>
        </w:rPr>
        <w:t xml:space="preserve">Организатору</w:t>
      </w:r>
      <w:r>
        <w:rPr>
          <w:spacing w:val="-12"/>
          <w:highlight w:val="white"/>
        </w:rPr>
        <w:t xml:space="preserve"> </w:t>
      </w:r>
      <w:r>
        <w:rPr>
          <w:spacing w:val="-2"/>
          <w:highlight w:val="white"/>
        </w:rPr>
        <w:t xml:space="preserve">аукциона</w:t>
      </w:r>
      <w:r>
        <w:rPr>
          <w:highlight w:val="white"/>
        </w:rPr>
      </w:r>
    </w:p>
    <w:p>
      <w:pPr>
        <w:pStyle w:val="622"/>
        <w:ind w:left="4962" w:right="139"/>
        <w:jc w:val="both"/>
        <w:spacing w:before="2" w:line="228" w:lineRule="auto"/>
        <w:rPr>
          <w:highlight w:val="white"/>
        </w:rPr>
      </w:pPr>
      <w:r>
        <w:rPr>
          <w:highlight w:val="white"/>
        </w:rPr>
        <w:t xml:space="preserve">в 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</w:t>
      </w:r>
      <w:r>
        <w:rPr>
          <w:highlight w:val="white"/>
        </w:rPr>
      </w:r>
    </w:p>
    <w:p>
      <w:pPr>
        <w:pStyle w:val="622"/>
        <w:spacing w:before="206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23"/>
        <w:ind w:left="1310"/>
        <w:spacing w:line="268" w:lineRule="exact"/>
        <w:rPr>
          <w:highlight w:val="white"/>
        </w:rPr>
      </w:pPr>
      <w:r>
        <w:rPr>
          <w:spacing w:val="-2"/>
          <w:highlight w:val="white"/>
        </w:rPr>
        <w:t xml:space="preserve">ЗАЯВКА</w:t>
      </w:r>
      <w:r>
        <w:rPr>
          <w:highlight w:val="white"/>
        </w:rPr>
      </w:r>
    </w:p>
    <w:p>
      <w:pPr>
        <w:pStyle w:val="623"/>
        <w:spacing w:before="5" w:line="225" w:lineRule="auto"/>
        <w:rPr>
          <w:highlight w:val="white"/>
        </w:rPr>
      </w:pPr>
      <w:r>
        <w:rPr>
          <w:highlight w:val="white"/>
        </w:rPr>
        <w:t xml:space="preserve">на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участие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 xml:space="preserve">аукционе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на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 xml:space="preserve">право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заключения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 xml:space="preserve">договора </w:t>
      </w:r>
      <w:r>
        <w:rPr>
          <w:highlight w:val="white"/>
        </w:rPr>
        <w:t xml:space="preserve">к</w:t>
      </w:r>
      <w:r>
        <w:rPr>
          <w:highlight w:val="white"/>
        </w:rPr>
        <w:t xml:space="preserve">у</w:t>
      </w:r>
      <w:r>
        <w:rPr>
          <w:highlight w:val="white"/>
        </w:rPr>
        <w:t xml:space="preserve">п</w:t>
      </w:r>
      <w:r>
        <w:rPr>
          <w:highlight w:val="white"/>
        </w:rPr>
        <w:t xml:space="preserve">л</w:t>
      </w:r>
      <w:r>
        <w:rPr>
          <w:highlight w:val="white"/>
        </w:rPr>
        <w:t xml:space="preserve">и</w:t>
      </w:r>
      <w:r>
        <w:rPr>
          <w:highlight w:val="white"/>
        </w:rPr>
        <w:t xml:space="preserve">-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</w:t>
      </w:r>
      <w:r>
        <w:rPr>
          <w:highlight w:val="white"/>
        </w:rPr>
        <w:t xml:space="preserve">а</w:t>
      </w:r>
      <w:r>
        <w:rPr>
          <w:highlight w:val="white"/>
        </w:rPr>
        <w:t xml:space="preserve">ж</w:t>
      </w:r>
      <w:r>
        <w:rPr>
          <w:highlight w:val="white"/>
        </w:rPr>
        <w:t xml:space="preserve">и</w:t>
      </w:r>
      <w:r>
        <w:rPr>
          <w:highlight w:val="white"/>
        </w:rPr>
        <w:t xml:space="preserve"> федерального земельного участка</w:t>
      </w:r>
      <w:r>
        <w:rPr>
          <w:highlight w:val="white"/>
        </w:rPr>
      </w:r>
    </w:p>
    <w:p>
      <w:pPr>
        <w:pStyle w:val="622"/>
        <w:rPr>
          <w:b/>
          <w:sz w:val="20"/>
          <w:highlight w:val="white"/>
        </w:rPr>
      </w:pPr>
      <w:r>
        <w:rPr>
          <w:b/>
          <w:sz w:val="20"/>
          <w:highlight w:val="white"/>
        </w:rPr>
      </w:r>
      <w:r>
        <w:rPr>
          <w:b/>
          <w:sz w:val="20"/>
          <w:highlight w:val="white"/>
        </w:rPr>
      </w:r>
    </w:p>
    <w:p>
      <w:pPr>
        <w:pStyle w:val="622"/>
        <w:spacing w:before="42"/>
        <w:rPr>
          <w:b/>
          <w:sz w:val="20"/>
          <w:highlight w:val="white"/>
        </w:rPr>
      </w:pPr>
      <w:r>
        <w:rPr>
          <w:b/>
          <w:sz w:val="20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1024432</wp:posOffset>
                </wp:positionH>
                <wp:positionV relativeFrom="paragraph">
                  <wp:posOffset>188336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fill="norm" stroke="1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80.66pt;mso-position-horizontal:absolute;mso-position-vertical-relative:text;margin-top:14.83pt;mso-position-vertical:absolute;width:46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  <w:highlight w:val="white"/>
        </w:rPr>
      </w:r>
    </w:p>
    <w:p>
      <w:pPr>
        <w:pStyle w:val="622"/>
        <w:ind w:left="1309" w:right="1314"/>
        <w:jc w:val="center"/>
        <w:rPr>
          <w:highlight w:val="white"/>
        </w:rPr>
      </w:pPr>
      <w:r>
        <w:rPr>
          <w:highlight w:val="white"/>
        </w:rPr>
        <w:t xml:space="preserve">(Ф.И.О.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гражданина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или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 xml:space="preserve">полное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 xml:space="preserve">наименование</w:t>
      </w:r>
      <w:r>
        <w:rPr>
          <w:spacing w:val="-12"/>
          <w:highlight w:val="white"/>
        </w:rPr>
        <w:t xml:space="preserve"> </w:t>
      </w:r>
      <w:r>
        <w:rPr>
          <w:highlight w:val="white"/>
        </w:rPr>
        <w:t xml:space="preserve">юридического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лица,</w:t>
      </w:r>
      <w:r>
        <w:rPr>
          <w:spacing w:val="1"/>
          <w:highlight w:val="white"/>
        </w:rPr>
        <w:t xml:space="preserve"> </w:t>
      </w:r>
      <w:r>
        <w:rPr>
          <w:spacing w:val="-5"/>
          <w:highlight w:val="white"/>
        </w:rPr>
        <w:t xml:space="preserve">ИП)</w:t>
      </w:r>
      <w:r>
        <w:rPr>
          <w:highlight w:val="white"/>
        </w:rPr>
      </w:r>
    </w:p>
    <w:p>
      <w:pPr>
        <w:pStyle w:val="622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pStyle w:val="622"/>
        <w:spacing w:before="60"/>
        <w:rPr>
          <w:sz w:val="20"/>
          <w:highlight w:val="white"/>
        </w:rPr>
      </w:pPr>
      <w:r>
        <w:rPr>
          <w:sz w:val="20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1024432</wp:posOffset>
                </wp:positionH>
                <wp:positionV relativeFrom="paragraph">
                  <wp:posOffset>199847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fill="norm" stroke="1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8352;o:allowoverlap:true;o:allowincell:true;mso-position-horizontal-relative:page;margin-left:80.66pt;mso-position-horizontal:absolute;mso-position-vertical-relative:text;margin-top:15.74pt;mso-position-vertical:absolute;width:46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  <w:highlight w:val="white"/>
        </w:rPr>
      </w:r>
    </w:p>
    <w:p>
      <w:pPr>
        <w:pStyle w:val="622"/>
        <w:ind w:left="1309" w:right="1313"/>
        <w:jc w:val="center"/>
        <w:spacing w:before="2"/>
        <w:rPr>
          <w:highlight w:val="white"/>
        </w:rPr>
      </w:pPr>
      <w:r>
        <w:rPr>
          <w:highlight w:val="white"/>
        </w:rPr>
        <w:t xml:space="preserve">(юридический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 xml:space="preserve">адрес,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прописка/место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нахождения,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телефон/эл.</w:t>
      </w:r>
      <w:r>
        <w:rPr>
          <w:spacing w:val="-7"/>
          <w:highlight w:val="white"/>
        </w:rPr>
        <w:t xml:space="preserve"> </w:t>
      </w:r>
      <w:r>
        <w:rPr>
          <w:spacing w:val="-2"/>
          <w:highlight w:val="white"/>
        </w:rPr>
        <w:t xml:space="preserve">почта)</w:t>
      </w:r>
      <w:r>
        <w:rPr>
          <w:highlight w:val="white"/>
        </w:rPr>
      </w:r>
    </w:p>
    <w:p>
      <w:pPr>
        <w:pStyle w:val="622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pStyle w:val="622"/>
        <w:spacing w:before="64"/>
        <w:rPr>
          <w:sz w:val="20"/>
          <w:highlight w:val="white"/>
        </w:rPr>
      </w:pPr>
      <w:r>
        <w:rPr>
          <w:sz w:val="20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1024432</wp:posOffset>
                </wp:positionH>
                <wp:positionV relativeFrom="paragraph">
                  <wp:posOffset>202006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fill="norm" stroke="1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88864;o:allowoverlap:true;o:allowincell:true;mso-position-horizontal-relative:page;margin-left:80.66pt;mso-position-horizontal:absolute;mso-position-vertical-relative:text;margin-top:15.91pt;mso-position-vertical:absolute;width:46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  <w:highlight w:val="white"/>
        </w:rPr>
      </w:r>
    </w:p>
    <w:p>
      <w:pPr>
        <w:pStyle w:val="622"/>
        <w:ind w:left="1309" w:right="1313"/>
        <w:jc w:val="center"/>
        <w:rPr>
          <w:highlight w:val="white"/>
        </w:rPr>
      </w:pPr>
      <w:r>
        <w:rPr>
          <w:highlight w:val="white"/>
        </w:rPr>
        <w:t xml:space="preserve">(для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гражданина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-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данные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паспорта: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серия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номер,</w:t>
      </w:r>
      <w:r>
        <w:rPr>
          <w:spacing w:val="2"/>
          <w:highlight w:val="white"/>
        </w:rPr>
        <w:t xml:space="preserve"> </w:t>
      </w:r>
      <w:r>
        <w:rPr>
          <w:highlight w:val="white"/>
        </w:rPr>
        <w:t xml:space="preserve">кем,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где,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когда</w:t>
      </w:r>
      <w:r>
        <w:rPr>
          <w:spacing w:val="-1"/>
          <w:highlight w:val="white"/>
        </w:rPr>
        <w:t xml:space="preserve"> </w:t>
      </w:r>
      <w:r>
        <w:rPr>
          <w:spacing w:val="-2"/>
          <w:highlight w:val="white"/>
        </w:rPr>
        <w:t xml:space="preserve">выдан)</w:t>
      </w:r>
      <w:r>
        <w:rPr>
          <w:highlight w:val="white"/>
        </w:rPr>
      </w:r>
    </w:p>
    <w:p>
      <w:pPr>
        <w:pStyle w:val="622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pStyle w:val="622"/>
        <w:spacing w:before="60"/>
        <w:rPr>
          <w:sz w:val="20"/>
          <w:highlight w:val="white"/>
        </w:rPr>
      </w:pPr>
      <w:r>
        <w:rPr>
          <w:sz w:val="20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199848</wp:posOffset>
                </wp:positionV>
                <wp:extent cx="586867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 fill="norm" stroke="1" extrusionOk="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9376;o:allowoverlap:true;o:allowincell:true;mso-position-horizontal-relative:page;margin-left:56.66pt;mso-position-horizontal:absolute;mso-position-vertical-relative:text;margin-top:15.74pt;mso-position-vertical:absolute;width:462.10pt;height:0.10pt;mso-wrap-distance-left:0.00pt;mso-wrap-distance-top:0.00pt;mso-wrap-distance-right:0.00pt;mso-wrap-distance-bottom:0.00pt;visibility:visible;" path="m0,0l99993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  <w:highlight w:val="white"/>
        </w:rPr>
      </w:r>
    </w:p>
    <w:p>
      <w:pPr>
        <w:pStyle w:val="622"/>
        <w:ind w:left="3910" w:hanging="3391"/>
        <w:spacing w:before="2"/>
        <w:rPr>
          <w:highlight w:val="white"/>
        </w:rPr>
      </w:pPr>
      <w:r>
        <w:rPr>
          <w:highlight w:val="white"/>
        </w:rPr>
        <w:t xml:space="preserve">(для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юр. лица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или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индивидуального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предпринимателя -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номер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 xml:space="preserve">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дата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регистрации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Едином государственном реестре)</w:t>
      </w:r>
      <w:r>
        <w:rPr>
          <w:highlight w:val="white"/>
        </w:rPr>
      </w:r>
    </w:p>
    <w:p>
      <w:pPr>
        <w:pStyle w:val="622"/>
        <w:ind w:left="141" w:right="130"/>
        <w:jc w:val="both"/>
        <w:spacing w:before="269" w:line="225" w:lineRule="auto"/>
        <w:tabs>
          <w:tab w:val="left" w:pos="7853" w:leader="none"/>
        </w:tabs>
        <w:rPr>
          <w:highlight w:val="white"/>
        </w:rPr>
      </w:pPr>
      <w:r>
        <w:rPr>
          <w:highlight w:val="white"/>
        </w:rPr>
        <w:t xml:space="preserve">Ознакомившись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с извещением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№</w:t>
      </w:r>
      <w:r>
        <w:rPr>
          <w:spacing w:val="37"/>
          <w:highlight w:val="white"/>
        </w:rPr>
        <w:t xml:space="preserve"> </w:t>
      </w:r>
      <w:r>
        <w:rPr>
          <w:highlight w:val="white"/>
          <w:u w:val="single"/>
        </w:rPr>
        <w:tab/>
      </w:r>
      <w:r>
        <w:rPr>
          <w:spacing w:val="-15"/>
          <w:highlight w:val="white"/>
        </w:rPr>
        <w:t xml:space="preserve"> </w:t>
      </w:r>
      <w:r>
        <w:rPr>
          <w:highlight w:val="white"/>
        </w:rPr>
        <w:t xml:space="preserve">о проведении аукциона </w:t>
      </w:r>
      <w:r>
        <w:rPr>
          <w:highlight w:val="white"/>
        </w:rPr>
        <w:t xml:space="preserve">на право заключения договора </w:t>
      </w:r>
      <w:r>
        <w:rPr>
          <w:highlight w:val="white"/>
        </w:rPr>
        <w:t xml:space="preserve">к</w:t>
      </w:r>
      <w:r>
        <w:rPr>
          <w:highlight w:val="white"/>
        </w:rPr>
        <w:t xml:space="preserve">у</w:t>
      </w:r>
      <w:r>
        <w:rPr>
          <w:highlight w:val="white"/>
        </w:rPr>
        <w:t xml:space="preserve">п</w:t>
      </w:r>
      <w:r>
        <w:rPr>
          <w:highlight w:val="white"/>
        </w:rPr>
        <w:t xml:space="preserve">л</w:t>
      </w:r>
      <w:r>
        <w:rPr>
          <w:highlight w:val="white"/>
        </w:rPr>
        <w:t xml:space="preserve">и</w:t>
      </w:r>
      <w:r>
        <w:rPr>
          <w:highlight w:val="white"/>
        </w:rPr>
        <w:t xml:space="preserve">-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</w:t>
      </w:r>
      <w:r>
        <w:rPr>
          <w:highlight w:val="white"/>
        </w:rPr>
        <w:t xml:space="preserve">а</w:t>
      </w:r>
      <w:r>
        <w:rPr>
          <w:highlight w:val="white"/>
        </w:rPr>
        <w:t xml:space="preserve">ж</w:t>
      </w:r>
      <w:r>
        <w:rPr>
          <w:highlight w:val="white"/>
        </w:rPr>
        <w:t xml:space="preserve">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земельного участка, размещенном на официальном </w:t>
      </w:r>
      <w:hyperlink r:id="rId8" w:tooltip="consultantplus://offline/main?base=LAW%3Bn%3D105380%3Bfld%3D134%3Bdst%3D100006" w:history="1">
        <w:r>
          <w:rPr>
            <w:highlight w:val="white"/>
          </w:rPr>
          <w:t xml:space="preserve">сайте</w:t>
        </w:r>
      </w:hyperlink>
      <w:r>
        <w:rPr>
          <w:highlight w:val="white"/>
        </w:rPr>
        <w:t xml:space="preserve"> Российской</w:t>
      </w:r>
      <w:r>
        <w:rPr>
          <w:spacing w:val="-15"/>
          <w:highlight w:val="white"/>
        </w:rPr>
        <w:t xml:space="preserve"> </w:t>
      </w:r>
      <w:r>
        <w:rPr>
          <w:highlight w:val="white"/>
        </w:rPr>
        <w:t xml:space="preserve">Федерации</w:t>
      </w:r>
      <w:r>
        <w:rPr>
          <w:spacing w:val="-15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-15"/>
          <w:highlight w:val="white"/>
        </w:rPr>
        <w:t xml:space="preserve"> </w:t>
      </w:r>
      <w:r>
        <w:rPr>
          <w:highlight w:val="white"/>
        </w:rPr>
        <w:t xml:space="preserve">информационно-телекоммуникационной</w:t>
      </w:r>
      <w:r>
        <w:rPr>
          <w:spacing w:val="-11"/>
          <w:highlight w:val="white"/>
        </w:rPr>
        <w:t xml:space="preserve"> </w:t>
      </w:r>
      <w:r>
        <w:rPr>
          <w:highlight w:val="white"/>
        </w:rPr>
        <w:t xml:space="preserve">сети</w:t>
      </w:r>
      <w:r>
        <w:rPr>
          <w:spacing w:val="-11"/>
          <w:highlight w:val="white"/>
        </w:rPr>
        <w:t xml:space="preserve"> </w:t>
      </w:r>
      <w:r>
        <w:rPr>
          <w:highlight w:val="white"/>
        </w:rPr>
        <w:t xml:space="preserve">"Интернет"</w:t>
      </w:r>
      <w:r>
        <w:rPr>
          <w:spacing w:val="-14"/>
          <w:highlight w:val="white"/>
        </w:rPr>
        <w:t xml:space="preserve"> </w:t>
      </w:r>
      <w:r>
        <w:rPr>
          <w:highlight w:val="white"/>
        </w:rPr>
        <w:t xml:space="preserve">для</w:t>
      </w:r>
      <w:r>
        <w:rPr>
          <w:spacing w:val="-15"/>
          <w:highlight w:val="white"/>
        </w:rPr>
        <w:t xml:space="preserve"> </w:t>
      </w:r>
      <w:r>
        <w:rPr>
          <w:highlight w:val="white"/>
        </w:rPr>
        <w:t xml:space="preserve">размещения информации о проведении торгов: </w:t>
      </w:r>
      <w:hyperlink r:id="rId9" w:tooltip="http://www.torgi.gov.ru/" w:history="1">
        <w:r>
          <w:rPr>
            <w:highlight w:val="white"/>
          </w:rPr>
          <w:t xml:space="preserve">www.torgi.gov.ru</w:t>
        </w:r>
      </w:hyperlink>
      <w:r>
        <w:rPr>
          <w:highlight w:val="white"/>
        </w:rPr>
        <w:t xml:space="preserve"> (либо указать иной источник получения информации о проведении торгов) заявляет о</w:t>
      </w:r>
      <w:r>
        <w:rPr>
          <w:spacing w:val="36"/>
          <w:highlight w:val="white"/>
        </w:rPr>
        <w:t xml:space="preserve"> </w:t>
      </w:r>
      <w:r>
        <w:rPr>
          <w:highlight w:val="white"/>
        </w:rPr>
        <w:t xml:space="preserve">своем участии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 xml:space="preserve">в аукционе:</w:t>
      </w:r>
      <w:r>
        <w:rPr>
          <w:spacing w:val="80"/>
          <w:highlight w:val="white"/>
          <w:u w:val="single"/>
        </w:rPr>
      </w:r>
      <w:r>
        <w:rPr>
          <w:highlight w:val="white"/>
        </w:rPr>
      </w:r>
    </w:p>
    <w:p>
      <w:pPr>
        <w:pStyle w:val="622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pStyle w:val="622"/>
        <w:spacing w:before="41"/>
        <w:rPr>
          <w:sz w:val="20"/>
          <w:highlight w:val="white"/>
        </w:rPr>
      </w:pPr>
      <w:r>
        <w:rPr>
          <w:sz w:val="20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1024432</wp:posOffset>
                </wp:positionH>
                <wp:positionV relativeFrom="paragraph">
                  <wp:posOffset>187613</wp:posOffset>
                </wp:positionV>
                <wp:extent cx="586930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 fill="norm" stroke="1" extrusionOk="0">
                              <a:moveTo>
                                <a:pt x="0" y="0"/>
                              </a:moveTo>
                              <a:lnTo>
                                <a:pt x="5868873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87589888;o:allowoverlap:true;o:allowincell:true;mso-position-horizontal-relative:page;margin-left:80.66pt;mso-position-horizontal:absolute;mso-position-vertical-relative:text;margin-top:14.77pt;mso-position-vertical:absolute;width:462.15pt;height:0.10pt;mso-wrap-distance-left:0.00pt;mso-wrap-distance-top:0.00pt;mso-wrap-distance-right:0.00pt;mso-wrap-distance-bottom:0.00pt;visibility:visible;" path="m0,0l99991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  <w:highlight w:val="white"/>
        </w:rPr>
      </w:r>
    </w:p>
    <w:p>
      <w:pPr>
        <w:pStyle w:val="622"/>
        <w:ind w:left="333"/>
        <w:rPr>
          <w:highlight w:val="white"/>
        </w:rPr>
      </w:pPr>
      <w:r>
        <w:rPr>
          <w:highlight w:val="white"/>
        </w:rPr>
        <w:t xml:space="preserve">(указывается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 xml:space="preserve">местонахождение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земельного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участка,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площадь,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 xml:space="preserve">адрес,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номер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 xml:space="preserve">кадастрового </w:t>
      </w:r>
      <w:r>
        <w:rPr>
          <w:spacing w:val="-2"/>
          <w:highlight w:val="white"/>
        </w:rPr>
        <w:t xml:space="preserve">учета)</w:t>
      </w:r>
      <w:r>
        <w:rPr>
          <w:highlight w:val="white"/>
        </w:rPr>
      </w:r>
    </w:p>
    <w:p>
      <w:pPr>
        <w:pStyle w:val="622"/>
        <w:rPr>
          <w:sz w:val="20"/>
          <w:highlight w:val="white"/>
        </w:rPr>
      </w:pPr>
      <w:r>
        <w:rPr>
          <w:sz w:val="20"/>
          <w:highlight w:val="white"/>
        </w:rPr>
      </w:r>
      <w:r>
        <w:rPr>
          <w:sz w:val="20"/>
          <w:highlight w:val="white"/>
        </w:rPr>
      </w:r>
    </w:p>
    <w:p>
      <w:pPr>
        <w:pStyle w:val="622"/>
        <w:spacing w:before="55"/>
        <w:rPr>
          <w:sz w:val="20"/>
          <w:highlight w:val="white"/>
        </w:rPr>
      </w:pPr>
      <w:r>
        <w:rPr>
          <w:sz w:val="20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40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196800</wp:posOffset>
                </wp:positionV>
                <wp:extent cx="589534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95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340" fill="norm" stroke="1" extrusionOk="0">
                              <a:moveTo>
                                <a:pt x="0" y="0"/>
                              </a:moveTo>
                              <a:lnTo>
                                <a:pt x="5894832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487590400;o:allowoverlap:true;o:allowincell:true;mso-position-horizontal-relative:page;margin-left:56.66pt;mso-position-horizontal:absolute;mso-position-vertical-relative:text;margin-top:15.50pt;mso-position-vertical:absolute;width:464.20pt;height:0.10pt;mso-wrap-distance-left:0.00pt;mso-wrap-distance-top:0.00pt;mso-wrap-distance-right:0.00pt;mso-wrap-distance-bottom:0.00pt;visibility:visible;" path="m0,0l99991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  <w:highlight w:val="white"/>
        </w:rPr>
      </w:r>
    </w:p>
    <w:p>
      <w:pPr>
        <w:pStyle w:val="622"/>
        <w:ind w:left="141"/>
        <w:rPr>
          <w:highlight w:val="white"/>
        </w:rPr>
      </w:pPr>
      <w:r>
        <w:rPr>
          <w:highlight w:val="white"/>
        </w:rPr>
        <w:t xml:space="preserve">Обязуюсь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соблюдать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условия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аукциона,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содержащиеся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извещении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о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проведении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аукциона,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а также порядок проведения аукциона, установленный законодательством Российской Федерации.</w:t>
      </w:r>
      <w:r>
        <w:rPr>
          <w:highlight w:val="white"/>
        </w:rPr>
      </w:r>
    </w:p>
    <w:p>
      <w:pPr>
        <w:pStyle w:val="622"/>
        <w:ind w:left="141"/>
        <w:rPr>
          <w:highlight w:val="white"/>
        </w:rPr>
      </w:pPr>
      <w:r>
        <w:rPr>
          <w:highlight w:val="white"/>
        </w:rPr>
        <w:t xml:space="preserve">Сообщаю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банковские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 xml:space="preserve">реквизиты</w:t>
      </w:r>
      <w:r>
        <w:rPr>
          <w:spacing w:val="55"/>
          <w:highlight w:val="white"/>
        </w:rPr>
        <w:t xml:space="preserve"> </w:t>
      </w:r>
      <w:r>
        <w:rPr>
          <w:highlight w:val="white"/>
        </w:rPr>
        <w:t xml:space="preserve">счета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для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возврата</w:t>
      </w:r>
      <w:r>
        <w:rPr>
          <w:spacing w:val="-1"/>
          <w:highlight w:val="white"/>
        </w:rPr>
        <w:t xml:space="preserve"> </w:t>
      </w:r>
      <w:r>
        <w:rPr>
          <w:spacing w:val="-2"/>
          <w:highlight w:val="white"/>
        </w:rPr>
        <w:t xml:space="preserve">задатка:</w:t>
      </w:r>
      <w:r>
        <w:rPr>
          <w:highlight w:val="white"/>
        </w:rPr>
      </w:r>
    </w:p>
    <w:p>
      <w:pPr>
        <w:pStyle w:val="622"/>
        <w:ind w:left="141" w:right="1095"/>
        <w:jc w:val="both"/>
        <w:spacing w:before="265"/>
        <w:tabs>
          <w:tab w:val="left" w:pos="9357" w:leader="none"/>
        </w:tabs>
        <w:rPr>
          <w:highlight w:val="white"/>
        </w:rPr>
      </w:pPr>
      <w:r>
        <w:rPr>
          <w:highlight w:val="white"/>
        </w:rPr>
        <w:t xml:space="preserve">ИНН заявителя </w:t>
      </w:r>
      <w:r>
        <w:rPr>
          <w:highlight w:val="white"/>
          <w:u w:val="single"/>
        </w:rPr>
        <w:tab/>
      </w:r>
      <w:r>
        <w:rPr>
          <w:highlight w:val="white"/>
        </w:rPr>
        <w:t xml:space="preserve"> Расчетн</w:t>
      </w:r>
      <w:r>
        <w:rPr>
          <w:highlight w:val="white"/>
        </w:rPr>
        <w:t xml:space="preserve">ый счет: </w:t>
      </w:r>
      <w:r>
        <w:rPr>
          <w:highlight w:val="white"/>
          <w:u w:val="single"/>
        </w:rPr>
        <w:tab/>
      </w:r>
      <w:r>
        <w:rPr>
          <w:highlight w:val="white"/>
        </w:rPr>
        <w:t xml:space="preserve"> Банк </w:t>
      </w:r>
      <w:r>
        <w:rPr>
          <w:highlight w:val="white"/>
          <w:u w:val="single"/>
        </w:rPr>
        <w:tab/>
      </w:r>
      <w:r>
        <w:rPr>
          <w:spacing w:val="40"/>
          <w:highlight w:val="white"/>
          <w:u w:val="single"/>
        </w:rPr>
        <w:t xml:space="preserve"> </w:t>
      </w:r>
      <w:r>
        <w:rPr>
          <w:highlight w:val="white"/>
        </w:rPr>
      </w:r>
    </w:p>
    <w:p>
      <w:pPr>
        <w:pStyle w:val="62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22"/>
        <w:ind w:left="141"/>
        <w:tabs>
          <w:tab w:val="left" w:pos="9351" w:leader="none"/>
        </w:tabs>
        <w:rPr>
          <w:highlight w:val="white"/>
        </w:rPr>
      </w:pPr>
      <w:r>
        <w:rPr>
          <w:highlight w:val="white"/>
        </w:rPr>
        <w:t xml:space="preserve">Перечень документов, прилагаемых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 xml:space="preserve">к заявке: </w:t>
      </w:r>
      <w:r>
        <w:rPr>
          <w:highlight w:val="white"/>
          <w:u w:val="single"/>
        </w:rPr>
        <w:tab/>
      </w:r>
      <w:r>
        <w:rPr>
          <w:highlight w:val="white"/>
        </w:rPr>
      </w:r>
    </w:p>
    <w:p>
      <w:pPr>
        <w:pStyle w:val="622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22"/>
        <w:spacing w:before="11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22"/>
        <w:ind w:left="141" w:firstLine="720"/>
        <w:jc w:val="both"/>
        <w:spacing w:line="225" w:lineRule="auto"/>
        <w:rPr>
          <w:highlight w:val="white"/>
        </w:rPr>
      </w:pPr>
      <w:r>
        <w:rPr>
          <w:highlight w:val="white"/>
        </w:rPr>
        <w:t xml:space="preserve">Заявитель осведомлен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 xml:space="preserve">о</w:t>
      </w:r>
      <w:r>
        <w:rPr>
          <w:spacing w:val="35"/>
          <w:highlight w:val="white"/>
        </w:rPr>
        <w:t xml:space="preserve"> </w:t>
      </w:r>
      <w:r>
        <w:rPr>
          <w:highlight w:val="white"/>
        </w:rPr>
        <w:t xml:space="preserve">том,</w:t>
      </w:r>
      <w:r>
        <w:rPr>
          <w:spacing w:val="33"/>
          <w:highlight w:val="white"/>
        </w:rPr>
        <w:t xml:space="preserve"> </w:t>
      </w:r>
      <w:r>
        <w:rPr>
          <w:highlight w:val="white"/>
        </w:rPr>
        <w:t xml:space="preserve">что</w:t>
      </w:r>
      <w:r>
        <w:rPr>
          <w:spacing w:val="35"/>
          <w:highlight w:val="white"/>
        </w:rPr>
        <w:t xml:space="preserve"> </w:t>
      </w:r>
      <w:r>
        <w:rPr>
          <w:highlight w:val="white"/>
        </w:rPr>
        <w:t xml:space="preserve">указание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недостоверных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 xml:space="preserve">сведений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 xml:space="preserve">является</w:t>
      </w:r>
      <w:r>
        <w:rPr>
          <w:spacing w:val="31"/>
          <w:highlight w:val="white"/>
        </w:rPr>
        <w:t xml:space="preserve"> </w:t>
      </w:r>
      <w:r>
        <w:rPr>
          <w:highlight w:val="white"/>
        </w:rPr>
        <w:t xml:space="preserve">основанием</w:t>
      </w:r>
      <w:r>
        <w:rPr>
          <w:highlight w:val="white"/>
        </w:rPr>
        <w:t xml:space="preserve"> для отстранения от участия в торгах на любом этапе их проведения.</w:t>
      </w:r>
      <w:r>
        <w:rPr>
          <w:highlight w:val="white"/>
        </w:rPr>
      </w:r>
    </w:p>
    <w:p>
      <w:pPr>
        <w:pStyle w:val="622"/>
        <w:ind w:left="861"/>
        <w:jc w:val="both"/>
        <w:spacing w:line="254" w:lineRule="exact"/>
        <w:rPr>
          <w:highlight w:val="white"/>
        </w:rPr>
      </w:pPr>
      <w:r>
        <w:rPr>
          <w:highlight w:val="white"/>
        </w:rPr>
        <w:t xml:space="preserve">Настоящей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 xml:space="preserve">заявкой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Заявитель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 xml:space="preserve">подтверждает,</w:t>
      </w:r>
      <w:r>
        <w:rPr>
          <w:spacing w:val="-3"/>
          <w:highlight w:val="white"/>
        </w:rPr>
        <w:t xml:space="preserve"> </w:t>
      </w:r>
      <w:r>
        <w:rPr>
          <w:spacing w:val="-4"/>
          <w:highlight w:val="white"/>
        </w:rPr>
        <w:t xml:space="preserve">что:</w:t>
      </w:r>
      <w:r>
        <w:rPr>
          <w:highlight w:val="white"/>
        </w:rPr>
      </w:r>
    </w:p>
    <w:p>
      <w:pPr>
        <w:pStyle w:val="622"/>
        <w:ind w:left="141" w:firstLine="720"/>
        <w:jc w:val="both"/>
        <w:spacing w:before="1" w:line="230" w:lineRule="auto"/>
        <w:rPr>
          <w:highlight w:val="white"/>
        </w:rPr>
      </w:pPr>
      <w:r>
        <w:rPr>
          <w:highlight w:val="white"/>
        </w:rPr>
        <w:t xml:space="preserve">-если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по</w:t>
      </w:r>
      <w:r>
        <w:rPr>
          <w:spacing w:val="33"/>
          <w:highlight w:val="white"/>
        </w:rPr>
        <w:t xml:space="preserve"> </w:t>
      </w:r>
      <w:r>
        <w:rPr>
          <w:highlight w:val="white"/>
        </w:rPr>
        <w:t xml:space="preserve">итогам</w:t>
      </w:r>
      <w:r>
        <w:rPr>
          <w:spacing w:val="35"/>
          <w:highlight w:val="white"/>
        </w:rPr>
        <w:t xml:space="preserve"> </w:t>
      </w:r>
      <w:r>
        <w:rPr>
          <w:highlight w:val="white"/>
        </w:rPr>
        <w:t xml:space="preserve">аукциона</w:t>
      </w:r>
      <w:r>
        <w:rPr>
          <w:spacing w:val="32"/>
          <w:highlight w:val="white"/>
        </w:rPr>
        <w:t xml:space="preserve"> </w:t>
      </w:r>
      <w:r>
        <w:rPr>
          <w:highlight w:val="white"/>
        </w:rPr>
        <w:t xml:space="preserve">Заявитель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будет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признан</w:t>
      </w:r>
      <w:r>
        <w:rPr>
          <w:spacing w:val="34"/>
          <w:highlight w:val="white"/>
        </w:rPr>
        <w:t xml:space="preserve"> </w:t>
      </w:r>
      <w:r>
        <w:rPr>
          <w:highlight w:val="white"/>
        </w:rPr>
        <w:t xml:space="preserve">Победителем</w:t>
      </w:r>
      <w:r>
        <w:rPr>
          <w:spacing w:val="35"/>
          <w:highlight w:val="white"/>
        </w:rPr>
        <w:t xml:space="preserve"> </w:t>
      </w:r>
      <w:r>
        <w:rPr>
          <w:highlight w:val="white"/>
        </w:rPr>
        <w:t xml:space="preserve">аукциона,</w:t>
      </w:r>
      <w:r>
        <w:rPr>
          <w:spacing w:val="30"/>
          <w:highlight w:val="white"/>
        </w:rPr>
        <w:t xml:space="preserve"> </w:t>
      </w:r>
      <w:r>
        <w:rPr>
          <w:highlight w:val="white"/>
        </w:rPr>
        <w:t xml:space="preserve">он</w:t>
      </w:r>
      <w:r>
        <w:rPr>
          <w:spacing w:val="29"/>
          <w:highlight w:val="white"/>
        </w:rPr>
        <w:t xml:space="preserve"> </w:t>
      </w:r>
      <w:r>
        <w:rPr>
          <w:highlight w:val="white"/>
        </w:rPr>
        <w:t xml:space="preserve">обязуется</w:t>
      </w:r>
      <w:r>
        <w:rPr>
          <w:highlight w:val="white"/>
        </w:rPr>
        <w:t xml:space="preserve"> подписать </w:t>
      </w:r>
      <w:r>
        <w:rPr>
          <w:highlight w:val="white"/>
        </w:rPr>
        <w:t xml:space="preserve">Договор </w:t>
      </w:r>
      <w:r>
        <w:rPr>
          <w:highlight w:val="white"/>
        </w:rPr>
        <w:t xml:space="preserve">к</w:t>
      </w:r>
      <w:r>
        <w:rPr>
          <w:highlight w:val="white"/>
        </w:rPr>
        <w:t xml:space="preserve">у</w:t>
      </w:r>
      <w:r>
        <w:rPr>
          <w:highlight w:val="white"/>
        </w:rPr>
        <w:t xml:space="preserve">п</w:t>
      </w:r>
      <w:r>
        <w:rPr>
          <w:highlight w:val="white"/>
        </w:rPr>
        <w:t xml:space="preserve">л</w:t>
      </w:r>
      <w:r>
        <w:rPr>
          <w:highlight w:val="white"/>
        </w:rPr>
        <w:t xml:space="preserve">и</w:t>
      </w:r>
      <w:r>
        <w:rPr>
          <w:highlight w:val="white"/>
        </w:rPr>
        <w:t xml:space="preserve">-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</w:t>
      </w:r>
      <w:r>
        <w:rPr>
          <w:highlight w:val="white"/>
        </w:rPr>
        <w:t xml:space="preserve">а</w:t>
      </w:r>
      <w:r>
        <w:rPr>
          <w:highlight w:val="white"/>
        </w:rPr>
        <w:t xml:space="preserve">ж</w:t>
      </w:r>
      <w:r>
        <w:rPr>
          <w:highlight w:val="white"/>
        </w:rPr>
        <w:t xml:space="preserve">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 условиях,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определенных итогами аукциона;</w:t>
      </w:r>
      <w:r>
        <w:rPr>
          <w:highlight w:val="white"/>
        </w:rPr>
      </w:r>
    </w:p>
    <w:p>
      <w:pPr>
        <w:pStyle w:val="622"/>
        <w:ind w:left="141" w:firstLine="720"/>
        <w:jc w:val="both"/>
        <w:spacing w:line="225" w:lineRule="auto"/>
        <w:rPr>
          <w:highlight w:val="white"/>
        </w:rPr>
      </w:pPr>
      <w:r>
        <w:rPr>
          <w:highlight w:val="white"/>
        </w:rPr>
        <w:t xml:space="preserve">-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случае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если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предложение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Заявителя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будет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признано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предпоследним,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а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Победитель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аукциона</w:t>
      </w:r>
      <w:r>
        <w:rPr>
          <w:spacing w:val="4"/>
          <w:highlight w:val="white"/>
        </w:rPr>
        <w:t xml:space="preserve"> </w:t>
      </w:r>
      <w:r>
        <w:rPr>
          <w:highlight w:val="white"/>
        </w:rPr>
        <w:t xml:space="preserve">будет</w:t>
      </w:r>
      <w:r>
        <w:rPr>
          <w:spacing w:val="8"/>
          <w:highlight w:val="white"/>
        </w:rPr>
        <w:t xml:space="preserve"> </w:t>
      </w:r>
      <w:r>
        <w:rPr>
          <w:highlight w:val="white"/>
        </w:rPr>
        <w:t xml:space="preserve">признан</w:t>
      </w:r>
      <w:r>
        <w:rPr>
          <w:spacing w:val="8"/>
          <w:highlight w:val="white"/>
        </w:rPr>
        <w:t xml:space="preserve"> </w:t>
      </w:r>
      <w:r>
        <w:rPr>
          <w:highlight w:val="white"/>
        </w:rPr>
        <w:t xml:space="preserve">уклонившимся</w:t>
      </w:r>
      <w:r>
        <w:rPr>
          <w:spacing w:val="3"/>
          <w:highlight w:val="white"/>
        </w:rPr>
        <w:t xml:space="preserve"> </w:t>
      </w:r>
      <w:r>
        <w:rPr>
          <w:highlight w:val="white"/>
        </w:rPr>
        <w:t xml:space="preserve">от</w:t>
      </w:r>
      <w:r>
        <w:rPr>
          <w:spacing w:val="10"/>
          <w:highlight w:val="white"/>
        </w:rPr>
        <w:t xml:space="preserve"> </w:t>
      </w:r>
      <w:r>
        <w:rPr>
          <w:highlight w:val="white"/>
        </w:rPr>
        <w:t xml:space="preserve">заключения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 xml:space="preserve">Договора,</w:t>
      </w:r>
      <w:r>
        <w:rPr>
          <w:spacing w:val="1"/>
          <w:highlight w:val="white"/>
        </w:rPr>
        <w:t xml:space="preserve"> он </w:t>
      </w:r>
      <w:r>
        <w:rPr>
          <w:highlight w:val="white"/>
        </w:rPr>
        <w:t xml:space="preserve">обязуется</w:t>
      </w:r>
      <w:r>
        <w:rPr>
          <w:spacing w:val="7"/>
          <w:highlight w:val="white"/>
        </w:rPr>
        <w:t xml:space="preserve"> </w:t>
      </w:r>
      <w:r>
        <w:rPr>
          <w:highlight w:val="white"/>
        </w:rPr>
        <w:t xml:space="preserve">подписать</w:t>
      </w:r>
      <w:r>
        <w:rPr>
          <w:spacing w:val="10"/>
          <w:highlight w:val="white"/>
        </w:rPr>
        <w:t xml:space="preserve"> </w:t>
      </w:r>
      <w:r>
        <w:rPr>
          <w:spacing w:val="-2"/>
          <w:highlight w:val="white"/>
        </w:rPr>
        <w:t xml:space="preserve">Договор</w:t>
      </w:r>
      <w:r>
        <w:rPr>
          <w:highlight w:val="white"/>
        </w:rPr>
      </w:r>
    </w:p>
    <w:p>
      <w:pPr>
        <w:pStyle w:val="622"/>
        <w:jc w:val="both"/>
        <w:spacing w:line="225" w:lineRule="auto"/>
        <w:rPr>
          <w:highlight w:val="white"/>
        </w:rPr>
        <w:sectPr>
          <w:footnotePr/>
          <w:endnotePr/>
          <w:type w:val="continuous"/>
          <w:pgSz w:w="11910" w:h="16840" w:orient="portrait"/>
          <w:pgMar w:top="1460" w:right="425" w:bottom="280" w:left="992" w:header="720" w:footer="720" w:gutter="0"/>
          <w:cols w:num="1" w:sep="0" w:space="720" w:equalWidth="1"/>
          <w:docGrid w:linePitch="360"/>
        </w:sectPr>
      </w:pPr>
      <w:r>
        <w:rPr>
          <w:highlight w:val="white"/>
        </w:rPr>
      </w:r>
      <w:r>
        <w:rPr>
          <w:highlight w:val="white"/>
        </w:rPr>
      </w:r>
    </w:p>
    <w:p>
      <w:pPr>
        <w:pStyle w:val="622"/>
        <w:ind w:left="1309" w:right="1301"/>
        <w:jc w:val="both"/>
        <w:spacing w:before="64"/>
        <w:rPr>
          <w:highlight w:val="white"/>
        </w:rPr>
      </w:pPr>
      <w:r>
        <w:rPr>
          <w:spacing w:val="-10"/>
          <w:highlight w:val="white"/>
        </w:rPr>
        <w:t xml:space="preserve">2</w:t>
      </w:r>
      <w:r>
        <w:rPr>
          <w:highlight w:val="white"/>
        </w:rPr>
      </w:r>
    </w:p>
    <w:p>
      <w:pPr>
        <w:pStyle w:val="622"/>
        <w:ind w:left="141" w:right="143"/>
        <w:jc w:val="both"/>
        <w:spacing w:before="155" w:line="225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к</w:t>
      </w:r>
      <w:r>
        <w:rPr>
          <w:highlight w:val="white"/>
        </w:rPr>
        <w:t xml:space="preserve">у</w:t>
      </w:r>
      <w:r>
        <w:rPr>
          <w:highlight w:val="white"/>
        </w:rPr>
        <w:t xml:space="preserve">п</w:t>
      </w:r>
      <w:r>
        <w:rPr>
          <w:highlight w:val="white"/>
        </w:rPr>
        <w:t xml:space="preserve">л</w:t>
      </w:r>
      <w:r>
        <w:rPr>
          <w:highlight w:val="white"/>
        </w:rPr>
        <w:t xml:space="preserve">и</w:t>
      </w:r>
      <w:r>
        <w:rPr>
          <w:highlight w:val="white"/>
        </w:rPr>
        <w:t xml:space="preserve">-</w:t>
      </w:r>
      <w:r>
        <w:rPr>
          <w:highlight w:val="white"/>
        </w:rPr>
        <w:t xml:space="preserve">п</w:t>
      </w:r>
      <w:r>
        <w:rPr>
          <w:highlight w:val="white"/>
        </w:rPr>
        <w:t xml:space="preserve">р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</w:t>
      </w:r>
      <w:r>
        <w:rPr>
          <w:highlight w:val="white"/>
        </w:rPr>
        <w:t xml:space="preserve">а</w:t>
      </w:r>
      <w:r>
        <w:rPr>
          <w:highlight w:val="white"/>
        </w:rPr>
        <w:t xml:space="preserve">ж</w:t>
      </w:r>
      <w:r>
        <w:rPr>
          <w:highlight w:val="white"/>
        </w:rPr>
        <w:t xml:space="preserve">и</w:t>
      </w:r>
      <w:r>
        <w:rPr>
          <w:highlight w:val="white"/>
        </w:rPr>
        <w:t xml:space="preserve"> </w:t>
      </w:r>
      <w:r>
        <w:rPr>
          <w:highlight w:val="white"/>
        </w:rPr>
        <w:t xml:space="preserve">федерального земельного участка в соответствии с требованиями аукционной документации и условиями предложения по цене Заявителя.</w:t>
      </w:r>
      <w:r>
        <w:rPr>
          <w:highlight w:val="white"/>
        </w:rPr>
      </w:r>
    </w:p>
    <w:p>
      <w:pPr>
        <w:pStyle w:val="622"/>
        <w:ind w:left="141" w:right="136" w:firstLine="720"/>
        <w:jc w:val="both"/>
        <w:spacing w:before="4" w:line="225" w:lineRule="auto"/>
        <w:rPr>
          <w:highlight w:val="white"/>
        </w:rPr>
      </w:pPr>
      <w:r>
        <w:rPr>
          <w:highlight w:val="white"/>
        </w:rPr>
        <w:t xml:space="preserve">Заявитель дает свое согласие на использование персональных данных, которые согласно </w:t>
      </w:r>
      <w:r>
        <w:rPr>
          <w:highlight w:val="white"/>
        </w:rPr>
        <w:t xml:space="preserve">п.15, п. 16 ст.39.12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п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  <w:t xml:space="preserve">1</w:t>
      </w:r>
      <w:r>
        <w:rPr>
          <w:highlight w:val="white"/>
        </w:rPr>
        <w:t xml:space="preserve">0</w:t>
      </w:r>
      <w:r>
        <w:rPr>
          <w:highlight w:val="white"/>
        </w:rPr>
        <w:t xml:space="preserve"> </w:t>
      </w:r>
      <w:r>
        <w:rPr>
          <w:highlight w:val="white"/>
        </w:rPr>
        <w:t xml:space="preserve">с</w:t>
      </w:r>
      <w:r>
        <w:rPr>
          <w:highlight w:val="white"/>
        </w:rPr>
        <w:t xml:space="preserve">т</w:t>
      </w:r>
      <w:r>
        <w:rPr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  <w:t xml:space="preserve">3</w:t>
      </w:r>
      <w:r>
        <w:rPr>
          <w:highlight w:val="white"/>
        </w:rPr>
        <w:t xml:space="preserve">9</w:t>
      </w:r>
      <w:r>
        <w:rPr>
          <w:highlight w:val="white"/>
        </w:rPr>
        <w:t xml:space="preserve">.</w:t>
      </w:r>
      <w:r>
        <w:rPr>
          <w:highlight w:val="white"/>
        </w:rPr>
        <w:t xml:space="preserve">1</w:t>
      </w:r>
      <w:r>
        <w:rPr>
          <w:highlight w:val="white"/>
        </w:rPr>
        <w:t xml:space="preserve">3</w:t>
      </w:r>
      <w:r>
        <w:rPr>
          <w:highlight w:val="white"/>
        </w:rPr>
        <w:t xml:space="preserve"> Земе</w:t>
      </w:r>
      <w:r>
        <w:rPr>
          <w:highlight w:val="white"/>
        </w:rPr>
        <w:t xml:space="preserve">льного кодекса Российской Федерации, указываются в протоколе о результатах аукциона, подлежащем размещению на официальном сайте.</w:t>
      </w:r>
      <w:r>
        <w:rPr>
          <w:highlight w:val="white"/>
        </w:rPr>
      </w:r>
    </w:p>
    <w:p>
      <w:pPr>
        <w:pStyle w:val="622"/>
        <w:spacing w:before="253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22"/>
        <w:ind w:left="141"/>
        <w:jc w:val="both"/>
        <w:tabs>
          <w:tab w:val="left" w:pos="7576" w:leader="none"/>
          <w:tab w:val="left" w:pos="9324" w:leader="none"/>
        </w:tabs>
        <w:rPr>
          <w:highlight w:val="white"/>
        </w:rPr>
      </w:pPr>
      <w:r>
        <w:rPr>
          <w:highlight w:val="white"/>
        </w:rPr>
        <w:t xml:space="preserve">Подпись Претендента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(его уполномоченного представителя): </w:t>
      </w:r>
      <w:r>
        <w:rPr>
          <w:highlight w:val="white"/>
          <w:u w:val="single"/>
        </w:rPr>
        <w:tab/>
      </w:r>
      <w:r>
        <w:rPr>
          <w:spacing w:val="-10"/>
          <w:highlight w:val="white"/>
        </w:rPr>
        <w:t xml:space="preserve">/</w:t>
      </w:r>
      <w:r>
        <w:rPr>
          <w:highlight w:val="white"/>
          <w:u w:val="single"/>
        </w:rPr>
        <w:tab/>
      </w:r>
      <w:r>
        <w:rPr>
          <w:spacing w:val="-10"/>
          <w:highlight w:val="white"/>
        </w:rPr>
        <w:t xml:space="preserve">/</w:t>
      </w:r>
      <w:r>
        <w:rPr>
          <w:highlight w:val="white"/>
        </w:rPr>
      </w:r>
    </w:p>
    <w:p>
      <w:pPr>
        <w:pStyle w:val="622"/>
        <w:spacing w:before="135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22"/>
        <w:ind w:left="141"/>
        <w:tabs>
          <w:tab w:val="left" w:pos="1590" w:leader="none"/>
          <w:tab w:val="left" w:pos="3385" w:leader="none"/>
          <w:tab w:val="left" w:pos="4040" w:leader="none"/>
        </w:tabs>
        <w:rPr>
          <w:highlight w:val="white"/>
        </w:rPr>
      </w:pPr>
      <w:r>
        <w:rPr>
          <w:highlight w:val="white"/>
        </w:rPr>
        <w:t xml:space="preserve">Дата: </w:t>
      </w:r>
      <w:r>
        <w:rPr>
          <w:spacing w:val="-10"/>
          <w:highlight w:val="white"/>
        </w:rPr>
        <w:t xml:space="preserve">«</w:t>
      </w:r>
      <w:r>
        <w:rPr>
          <w:highlight w:val="white"/>
          <w:u w:val="single"/>
        </w:rPr>
        <w:tab/>
      </w:r>
      <w:r>
        <w:rPr>
          <w:spacing w:val="-10"/>
          <w:highlight w:val="white"/>
        </w:rPr>
        <w:t xml:space="preserve">»</w:t>
      </w:r>
      <w:r>
        <w:rPr>
          <w:highlight w:val="white"/>
          <w:u w:val="single"/>
        </w:rPr>
        <w:tab/>
      </w:r>
      <w:r>
        <w:rPr>
          <w:spacing w:val="-5"/>
          <w:highlight w:val="white"/>
        </w:rPr>
        <w:t xml:space="preserve">20</w:t>
      </w:r>
      <w:r>
        <w:rPr>
          <w:highlight w:val="white"/>
          <w:u w:val="single"/>
        </w:rPr>
        <w:tab/>
      </w:r>
      <w:r>
        <w:rPr>
          <w:spacing w:val="-4"/>
          <w:highlight w:val="white"/>
        </w:rPr>
        <w:t xml:space="preserve">года.</w:t>
      </w:r>
      <w:r>
        <w:rPr>
          <w:highlight w:val="white"/>
        </w:rPr>
      </w:r>
    </w:p>
    <w:sectPr>
      <w:footnotePr/>
      <w:endnotePr/>
      <w:type w:val="nextPage"/>
      <w:pgSz w:w="11910" w:h="16840" w:orient="portrait"/>
      <w:pgMar w:top="620" w:right="425" w:bottom="280" w:left="99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8"/>
    <w:link w:val="623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Times New Roman" w:hAnsi="Times New Roman" w:eastAsia="Times New Roman" w:cs="Times New Roman"/>
      <w:lang w:val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2">
    <w:name w:val="Body Text"/>
    <w:basedOn w:val="617"/>
    <w:uiPriority w:val="1"/>
    <w:qFormat/>
    <w:rPr>
      <w:sz w:val="24"/>
      <w:szCs w:val="24"/>
    </w:rPr>
  </w:style>
  <w:style w:type="paragraph" w:styleId="623">
    <w:name w:val="Title"/>
    <w:basedOn w:val="617"/>
    <w:uiPriority w:val="10"/>
    <w:qFormat/>
    <w:pPr>
      <w:ind w:left="1309" w:right="1028"/>
      <w:jc w:val="center"/>
    </w:pPr>
    <w:rPr>
      <w:b/>
      <w:bCs/>
      <w:sz w:val="24"/>
      <w:szCs w:val="24"/>
    </w:rPr>
  </w:style>
  <w:style w:type="paragraph" w:styleId="624">
    <w:name w:val="List Paragraph"/>
    <w:basedOn w:val="617"/>
    <w:uiPriority w:val="1"/>
    <w:qFormat/>
  </w:style>
  <w:style w:type="paragraph" w:styleId="625" w:customStyle="1">
    <w:name w:val="Table Paragraph"/>
    <w:basedOn w:val="61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main?base=LAW%3Bn%3D105380%3Bfld%3D134%3Bdst%3D100006" TargetMode="External"/><Relationship Id="rId9" Type="http://schemas.openxmlformats.org/officeDocument/2006/relationships/hyperlink" Target="http://www.torgi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E.Solonicina</dc:creator>
  <cp:lastModifiedBy>S.Speshilova</cp:lastModifiedBy>
  <cp:revision>3</cp:revision>
  <dcterms:created xsi:type="dcterms:W3CDTF">2026-05-17T19:50:00Z</dcterms:created>
  <dcterms:modified xsi:type="dcterms:W3CDTF">2026-05-18T04:41:04Z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2026-05-17T00:00:00Z</vt:filetime>
  </property>
  <property fmtid="{D5CDD505-2E9C-101B-9397-08002B2CF9AE}" pid="5" name="Producer">
    <vt:lpwstr>3-Heights(TM) PDF Security Shell 4.8.25.2 (http://www.pdf-tools.com)</vt:lpwstr>
  </property>
</Properties>
</file>