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Приложение № 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к единой методике прохождения  испытания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на государственной гражданской службе Российской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Федерации в федеральных органах исполнительной власти,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утв. постановлением Правительства РФ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от 15 января 2020</w:t>
      </w: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г. №</w:t>
      </w: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  <w:t xml:space="preserve">9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40"/>
          <w:sz w:val="28"/>
          <w:szCs w:val="28"/>
          <w:lang w:val="ru-RU" w:bidi="ru-RU"/>
        </w:rPr>
        <w:t xml:space="preserve">ТАБЛИЦА</w:t>
      </w:r>
      <w:r>
        <w:rPr>
          <w:rFonts w:ascii="Times New Roman" w:hAnsi="Times New Roman" w:eastAsia="Times New Roman" w:cs="Times New Roman"/>
          <w:b/>
          <w:bCs/>
          <w:spacing w:val="40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учета результатов исполнения государственным гражданским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служащим Российской Федерации своих должностных обязанностей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в период испытания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4"/>
          <w:szCs w:val="24"/>
          <w:lang w:val="ru-RU" w:bidi="ru-RU"/>
        </w:rPr>
      </w:pPr>
      <w:r>
        <w:rPr>
          <w:rFonts w:ascii="Arial" w:hAnsi="Arial" w:eastAsia="Arial" w:cs="Arial"/>
          <w:sz w:val="24"/>
          <w:szCs w:val="24"/>
          <w:lang w:val="ru-RU" w:bidi="ru-RU"/>
        </w:rPr>
      </w:r>
      <w:r>
        <w:rPr>
          <w:rFonts w:ascii="Arial" w:hAnsi="Arial" w:eastAsia="Arial" w:cs="Arial"/>
          <w:sz w:val="24"/>
          <w:szCs w:val="24"/>
          <w:lang w:val="ru-RU" w:bidi="ru-RU"/>
        </w:rPr>
      </w:r>
      <w:r>
        <w:rPr>
          <w:rFonts w:ascii="Arial" w:hAnsi="Arial" w:eastAsia="Arial" w:cs="Arial"/>
          <w:sz w:val="24"/>
          <w:szCs w:val="24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4"/>
          <w:szCs w:val="24"/>
          <w:lang w:val="ru-RU" w:bidi="ru-RU"/>
        </w:rPr>
      </w:pPr>
      <w:r>
        <w:rPr>
          <w:rFonts w:ascii="Arial" w:hAnsi="Arial" w:eastAsia="Arial" w:cs="Arial"/>
          <w:sz w:val="24"/>
          <w:szCs w:val="24"/>
          <w:lang w:val="ru-RU" w:bidi="ru-RU"/>
        </w:rPr>
      </w:r>
      <w:r>
        <w:rPr>
          <w:rFonts w:ascii="Arial" w:hAnsi="Arial" w:eastAsia="Arial" w:cs="Arial"/>
          <w:sz w:val="24"/>
          <w:szCs w:val="24"/>
          <w:lang w:val="ru-RU" w:bidi="ru-RU"/>
        </w:rPr>
      </w:r>
      <w:r>
        <w:rPr>
          <w:rFonts w:ascii="Arial" w:hAnsi="Arial" w:eastAsia="Arial" w:cs="Arial"/>
          <w:sz w:val="24"/>
          <w:szCs w:val="24"/>
          <w:lang w:val="ru-RU" w:bidi="ru-RU"/>
        </w:rPr>
      </w:r>
    </w:p>
    <w:tbl>
      <w:tblPr>
        <w:tblStyle w:val="686"/>
        <w:tblW w:w="10191" w:type="dxa"/>
        <w:tblInd w:w="-84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211"/>
        <w:gridCol w:w="140"/>
      </w:tblGrid>
      <w:tr>
        <w:tblPrEx/>
        <w:trPr>
          <w:trHeight w:val="284"/>
        </w:trPr>
        <w:tc>
          <w:tcPr>
            <w:tcW w:w="840" w:type="dxa"/>
            <w:vAlign w:val="bottom"/>
            <w:textDirection w:val="lrTb"/>
            <w:noWrap w:val="false"/>
          </w:tcPr>
          <w:p>
            <w:pPr>
              <w:ind w:left="0" w:right="0" w:firstLine="526"/>
              <w:jc w:val="left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351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  <w:t xml:space="preserve">Иванов Иван Иванович, 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840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351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(фамилия, имя, отчество (при наличии) и замещаемая должность государственного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  <w:t xml:space="preserve">       Должность, отдел, Управление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гражданского служащего Российской Федерации, в отношении которого установлено испытание)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4"/>
        </w:trPr>
        <w:tc>
          <w:tcPr>
            <w:gridSpan w:val="2"/>
            <w:tcBorders>
              <w:bottom w:val="single" w:color="000000" w:sz="4" w:space="0"/>
            </w:tcBorders>
            <w:tcW w:w="10051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0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10191" w:type="dxa"/>
        <w:tblInd w:w="-9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2170"/>
        <w:gridCol w:w="349"/>
        <w:gridCol w:w="490"/>
        <w:gridCol w:w="602"/>
        <w:gridCol w:w="2156"/>
        <w:gridCol w:w="294"/>
        <w:gridCol w:w="490"/>
        <w:gridCol w:w="350"/>
      </w:tblGrid>
      <w:tr>
        <w:tblPrEx/>
        <w:trPr>
          <w:trHeight w:val="284"/>
        </w:trPr>
        <w:tc>
          <w:tcPr>
            <w:tcW w:w="3290" w:type="dxa"/>
            <w:vAlign w:val="bottom"/>
            <w:textDirection w:val="lrTb"/>
            <w:noWrap w:val="false"/>
          </w:tcPr>
          <w:p>
            <w:pPr>
              <w:ind w:left="0" w:right="0" w:firstLine="526"/>
              <w:jc w:val="left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Период испытания — 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170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9" w:type="dxa"/>
            <w:vAlign w:val="bottom"/>
            <w:textDirection w:val="lrTb"/>
            <w:noWrap w:val="false"/>
          </w:tcPr>
          <w:p>
            <w:pPr>
              <w:ind w:left="0" w:right="0"/>
              <w:jc w:val="right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90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2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г. по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156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" w:type="dxa"/>
            <w:vAlign w:val="bottom"/>
            <w:textDirection w:val="lrTb"/>
            <w:noWrap w:val="false"/>
          </w:tcPr>
          <w:p>
            <w:pPr>
              <w:ind w:left="0" w:right="0"/>
              <w:jc w:val="right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90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0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(включительно).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1"/>
        <w:tblW w:w="0" w:type="auto"/>
        <w:tblInd w:w="-7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075"/>
        <w:gridCol w:w="3345"/>
        <w:gridCol w:w="194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dxa"/>
            <w:vAlign w:val="top"/>
            <w:textDirection w:val="lrTb"/>
            <w:noWrap w:val="false"/>
          </w:tcPr>
          <w:p>
            <w:pPr>
              <w:ind w:left="57" w:right="57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(период)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выполнения поручения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top"/>
            <w:textDirection w:val="lrTb"/>
            <w:noWrap w:val="false"/>
          </w:tcPr>
          <w:p>
            <w:pPr>
              <w:ind w:left="57" w:right="57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Основные поручения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vAlign w:val="top"/>
            <w:textDirection w:val="lrTb"/>
            <w:noWrap w:val="false"/>
          </w:tcPr>
          <w:p>
            <w:pPr>
              <w:ind w:left="57" w:right="57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Отметка о выполнении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(выполнено, выполнено с замечаниями, не выполнено — указать нужное)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ind w:left="57" w:right="57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Комментарии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непосредственного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vAlign w:val="bottom"/>
            <w:textDirection w:val="lrTb"/>
            <w:noWrap w:val="false"/>
          </w:tcPr>
          <w:p>
            <w:r/>
            <w:r/>
          </w:p>
        </w:tc>
      </w:tr>
    </w:tbl>
    <w:tbl>
      <w:tblPr>
        <w:tblStyle w:val="686"/>
        <w:tblW w:w="10191" w:type="dxa"/>
        <w:tblInd w:w="-7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1819"/>
        <w:gridCol w:w="168"/>
        <w:gridCol w:w="3808"/>
        <w:gridCol w:w="182"/>
      </w:tblGrid>
      <w:tr>
        <w:tblPrEx/>
        <w:trPr>
          <w:trHeight w:val="284"/>
        </w:trPr>
        <w:tc>
          <w:tcPr>
            <w:tcW w:w="4214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Государственный гражданский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служащий Российской Федерации,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в отношении которого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установлено испытание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68" w:type="dxa"/>
            <w:vAlign w:val="bottom"/>
            <w:textDirection w:val="lrTb"/>
            <w:noWrap w:val="false"/>
          </w:tcPr>
          <w:p>
            <w:pPr>
              <w:ind w:left="0" w:right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3808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2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4214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68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3808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lang w:val="ru-RU" w:bidi="ru-RU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2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86"/>
        <w:tblW w:w="4312" w:type="dxa"/>
        <w:jc w:val="right"/>
        <w:tblInd w:w="4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546"/>
        <w:gridCol w:w="224"/>
        <w:gridCol w:w="2156"/>
        <w:gridCol w:w="294"/>
        <w:gridCol w:w="490"/>
        <w:gridCol w:w="350"/>
      </w:tblGrid>
      <w:tr>
        <w:tblPrEx/>
        <w:trPr>
          <w:jc w:val="right"/>
          <w:trHeight w:val="284"/>
        </w:trPr>
        <w:tc>
          <w:tcPr>
            <w:tcW w:w="252" w:type="dxa"/>
            <w:vAlign w:val="bottom"/>
            <w:textDirection w:val="lrTb"/>
            <w:noWrap w:val="false"/>
          </w:tcPr>
          <w:p>
            <w:pPr>
              <w:ind w:left="0" w:right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«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546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4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2156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4" w:type="dxa"/>
            <w:vAlign w:val="bottom"/>
            <w:textDirection w:val="lrTb"/>
            <w:noWrap w:val="false"/>
          </w:tcPr>
          <w:p>
            <w:pPr>
              <w:ind w:left="0" w:right="0"/>
              <w:jc w:val="righ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490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0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left="-709" w:right="6245" w:hanging="850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С таблицей ознакомлен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86"/>
        <w:tblW w:w="4200" w:type="dxa"/>
        <w:tblInd w:w="-8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</w:tblGrid>
      <w:tr>
        <w:tblPrEx/>
        <w:trPr>
          <w:trHeight w:val="284"/>
        </w:trPr>
        <w:tc>
          <w:tcPr>
            <w:tcBorders>
              <w:bottom w:val="single" w:color="000000" w:sz="4" w:space="0"/>
            </w:tcBorders>
            <w:tcW w:w="420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200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lang w:val="ru-RU" w:bidi="ru-RU"/>
              </w:rPr>
              <w:t xml:space="preserve">(должность непосредственного руководителя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left="0" w:right="0" w:hanging="850"/>
        <w:jc w:val="center"/>
        <w:spacing w:before="0"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686"/>
        <w:tblW w:w="4200" w:type="dxa"/>
        <w:tblInd w:w="-8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</w:tblGrid>
      <w:tr>
        <w:tblPrEx/>
        <w:trPr>
          <w:trHeight w:val="284"/>
        </w:trPr>
        <w:tc>
          <w:tcPr>
            <w:tcBorders>
              <w:bottom w:val="single" w:color="000000" w:sz="4" w:space="0"/>
            </w:tcBorders>
            <w:tcW w:w="420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200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lang w:val="ru-RU" w:bidi="ru-RU"/>
              </w:rPr>
              <w:t xml:space="preserve">государственного гражданского служащего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left="0" w:right="0" w:hanging="850"/>
        <w:jc w:val="center"/>
        <w:spacing w:before="0"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686"/>
        <w:tblW w:w="4200" w:type="dxa"/>
        <w:tblInd w:w="-8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</w:tblGrid>
      <w:tr>
        <w:tblPrEx/>
        <w:trPr>
          <w:trHeight w:val="284"/>
        </w:trPr>
        <w:tc>
          <w:tcPr>
            <w:tcBorders>
              <w:bottom w:val="single" w:color="000000" w:sz="4" w:space="0"/>
            </w:tcBorders>
            <w:tcW w:w="420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200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lang w:val="ru-RU" w:bidi="ru-RU"/>
              </w:rPr>
              <w:t xml:space="preserve">Российской Федерации, в отношении которого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left="0" w:right="0" w:hanging="850"/>
        <w:jc w:val="left"/>
        <w:spacing w:before="0"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686"/>
        <w:tblW w:w="10293" w:type="dxa"/>
        <w:tblInd w:w="-8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  <w:gridCol w:w="154"/>
        <w:gridCol w:w="1665"/>
        <w:gridCol w:w="168"/>
        <w:gridCol w:w="3808"/>
        <w:gridCol w:w="182"/>
      </w:tblGrid>
      <w:tr>
        <w:tblPrEx/>
        <w:trPr>
          <w:trHeight w:val="284"/>
        </w:trPr>
        <w:tc>
          <w:tcPr>
            <w:tcBorders>
              <w:bottom w:val="single" w:color="000000" w:sz="4" w:space="0"/>
            </w:tcBorders>
            <w:tcW w:w="4316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54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1665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68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righ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3808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2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lef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316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lang w:val="ru-RU" w:bidi="ru-RU"/>
              </w:rPr>
              <w:t xml:space="preserve">установлено испытание)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54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665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lang w:val="ru-RU" w:bidi="ru-RU"/>
              </w:rPr>
              <w:t xml:space="preserve">                          (подпись)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68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3808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lang w:val="ru-RU" w:bidi="ru-RU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2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left="0" w:right="0" w:hanging="850"/>
        <w:jc w:val="left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86"/>
        <w:tblW w:w="4312" w:type="dxa"/>
        <w:jc w:val="right"/>
        <w:tblInd w:w="4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546"/>
        <w:gridCol w:w="224"/>
        <w:gridCol w:w="2156"/>
        <w:gridCol w:w="294"/>
        <w:gridCol w:w="490"/>
        <w:gridCol w:w="350"/>
      </w:tblGrid>
      <w:tr>
        <w:tblPrEx/>
        <w:trPr>
          <w:jc w:val="right"/>
          <w:trHeight w:val="284"/>
        </w:trPr>
        <w:tc>
          <w:tcPr>
            <w:tcW w:w="252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righ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«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546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4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lef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2156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center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4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righ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490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lef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0" w:type="dxa"/>
            <w:vAlign w:val="bottom"/>
            <w:textDirection w:val="lrTb"/>
            <w:noWrap w:val="false"/>
          </w:tcPr>
          <w:p>
            <w:pPr>
              <w:ind w:left="0" w:right="0" w:hanging="850"/>
              <w:jc w:val="lef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992" w:right="992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artem.semenkov</cp:lastModifiedBy>
  <cp:revision>5</cp:revision>
  <dcterms:modified xsi:type="dcterms:W3CDTF">2025-08-27T08:18:59Z</dcterms:modified>
</cp:coreProperties>
</file>