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37A" w:rsidRDefault="003563EE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BC237A" w:rsidRDefault="00BC237A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BC237A" w:rsidRDefault="003563EE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BC237A" w:rsidRDefault="003563EE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BC237A" w:rsidRDefault="00BC237A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BC237A" w:rsidTr="008F5A89">
        <w:trPr>
          <w:trHeight w:val="253"/>
        </w:trPr>
        <w:tc>
          <w:tcPr>
            <w:tcW w:w="9355" w:type="dxa"/>
            <w:gridSpan w:val="2"/>
          </w:tcPr>
          <w:p w:rsidR="00BC237A" w:rsidRDefault="003563EE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BC237A" w:rsidRDefault="00BC237A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BC237A" w:rsidTr="008F5A89">
        <w:trPr>
          <w:trHeight w:val="236"/>
        </w:trPr>
        <w:tc>
          <w:tcPr>
            <w:tcW w:w="2943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BC237A" w:rsidTr="008F5A89">
        <w:tc>
          <w:tcPr>
            <w:tcW w:w="2943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BC237A" w:rsidTr="008F5A89">
        <w:tc>
          <w:tcPr>
            <w:tcW w:w="2943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BC237A" w:rsidTr="008F5A89">
        <w:tc>
          <w:tcPr>
            <w:tcW w:w="2943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BC237A" w:rsidTr="008F5A89">
        <w:trPr>
          <w:trHeight w:val="276"/>
        </w:trPr>
        <w:tc>
          <w:tcPr>
            <w:tcW w:w="2943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BC237A" w:rsidRDefault="003563EE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BC237A" w:rsidRDefault="003563EE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BC237A" w:rsidTr="008F5A89">
        <w:tc>
          <w:tcPr>
            <w:tcW w:w="2943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8F5A89" w:rsidTr="008F5A89">
        <w:trPr>
          <w:trHeight w:val="253"/>
        </w:trPr>
        <w:tc>
          <w:tcPr>
            <w:tcW w:w="2943" w:type="dxa"/>
          </w:tcPr>
          <w:p w:rsidR="008F5A89" w:rsidRDefault="008F5A89" w:rsidP="008F5A8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8F5A89" w:rsidRDefault="008F5A89" w:rsidP="008F5A8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09.09.2026 в 16:00 (по московскому времени)</w:t>
            </w:r>
          </w:p>
        </w:tc>
      </w:tr>
      <w:tr w:rsidR="008F5A89" w:rsidTr="008F5A89">
        <w:trPr>
          <w:trHeight w:val="253"/>
        </w:trPr>
        <w:tc>
          <w:tcPr>
            <w:tcW w:w="2943" w:type="dxa"/>
          </w:tcPr>
          <w:p w:rsidR="008F5A89" w:rsidRDefault="008F5A89" w:rsidP="008F5A8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8F5A89" w:rsidRDefault="008F5A89" w:rsidP="008F5A8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10.09.2026</w:t>
            </w:r>
          </w:p>
        </w:tc>
      </w:tr>
      <w:tr w:rsidR="00BC237A" w:rsidTr="008F5A89">
        <w:trPr>
          <w:trHeight w:val="253"/>
        </w:trPr>
        <w:tc>
          <w:tcPr>
            <w:tcW w:w="2943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BC237A" w:rsidRPr="008F5A89" w:rsidRDefault="008F5A8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</w:t>
            </w:r>
            <w:r w:rsidR="003563EE">
              <w:rPr>
                <w:rFonts w:ascii="Times New Roman" w:hAnsi="Times New Roman"/>
                <w:sz w:val="24"/>
              </w:rPr>
              <w:t>.2026 в</w:t>
            </w:r>
            <w:r>
              <w:rPr>
                <w:rFonts w:ascii="Times New Roman" w:hAnsi="Times New Roman"/>
                <w:sz w:val="24"/>
              </w:rPr>
              <w:t xml:space="preserve"> 11:10 (по московскому времени) </w:t>
            </w:r>
            <w:r w:rsidR="003563EE">
              <w:rPr>
                <w:rFonts w:ascii="Times New Roman" w:hAnsi="Times New Roman"/>
                <w:sz w:val="24"/>
              </w:rPr>
              <w:t>по адресу элект</w:t>
            </w:r>
            <w:r w:rsidR="003563EE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3563EE">
              <w:rPr>
                <w:szCs w:val="24"/>
              </w:rPr>
              <w:t xml:space="preserve"> </w:t>
            </w:r>
            <w:r w:rsidR="003563EE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3563EE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3563EE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BC237A" w:rsidTr="008F5A89">
        <w:trPr>
          <w:trHeight w:val="276"/>
        </w:trPr>
        <w:tc>
          <w:tcPr>
            <w:tcW w:w="9355" w:type="dxa"/>
            <w:gridSpan w:val="2"/>
          </w:tcPr>
          <w:p w:rsidR="00BC237A" w:rsidRDefault="003563EE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BC237A" w:rsidRDefault="00BC237A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237A" w:rsidTr="008F5A89">
        <w:trPr>
          <w:trHeight w:val="276"/>
        </w:trPr>
        <w:tc>
          <w:tcPr>
            <w:tcW w:w="2943" w:type="dxa"/>
          </w:tcPr>
          <w:p w:rsidR="00BC237A" w:rsidRDefault="003563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BC237A" w:rsidTr="008F5A89">
        <w:trPr>
          <w:trHeight w:val="276"/>
        </w:trPr>
        <w:tc>
          <w:tcPr>
            <w:tcW w:w="2943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BC237A" w:rsidTr="008F5A89">
        <w:trPr>
          <w:trHeight w:val="276"/>
        </w:trPr>
        <w:tc>
          <w:tcPr>
            <w:tcW w:w="2943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BC237A" w:rsidTr="008F5A89">
        <w:trPr>
          <w:trHeight w:val="280"/>
        </w:trPr>
        <w:tc>
          <w:tcPr>
            <w:tcW w:w="2943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BC237A" w:rsidTr="008F5A89">
        <w:trPr>
          <w:trHeight w:val="276"/>
        </w:trPr>
        <w:tc>
          <w:tcPr>
            <w:tcW w:w="2943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50:32:0030105:61</w:t>
            </w:r>
          </w:p>
        </w:tc>
      </w:tr>
      <w:tr w:rsidR="00BC237A" w:rsidTr="008F5A89">
        <w:trPr>
          <w:trHeight w:val="276"/>
        </w:trPr>
        <w:tc>
          <w:tcPr>
            <w:tcW w:w="2943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П11510006200</w:t>
            </w:r>
          </w:p>
        </w:tc>
      </w:tr>
      <w:tr w:rsidR="00BC237A" w:rsidTr="008F5A89">
        <w:trPr>
          <w:trHeight w:val="276"/>
        </w:trPr>
        <w:tc>
          <w:tcPr>
            <w:tcW w:w="2943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2500 кв.м </w:t>
            </w:r>
          </w:p>
        </w:tc>
      </w:tr>
      <w:tr w:rsidR="00BC237A" w:rsidTr="008F5A89">
        <w:trPr>
          <w:trHeight w:val="276"/>
        </w:trPr>
        <w:tc>
          <w:tcPr>
            <w:tcW w:w="2943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обл. Московская, р-н Серпуховский, д. Нижнее Шахлово</w:t>
            </w:r>
          </w:p>
        </w:tc>
      </w:tr>
      <w:tr w:rsidR="00BC237A" w:rsidTr="008F5A89">
        <w:trPr>
          <w:trHeight w:val="276"/>
        </w:trPr>
        <w:tc>
          <w:tcPr>
            <w:tcW w:w="2943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BC237A" w:rsidTr="008F5A89">
        <w:trPr>
          <w:trHeight w:val="276"/>
        </w:trPr>
        <w:tc>
          <w:tcPr>
            <w:tcW w:w="2943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1 793 000 (один миллион семьсот девяносто три тысячи) рублей 00 копеек</w:t>
            </w:r>
          </w:p>
        </w:tc>
      </w:tr>
      <w:tr w:rsidR="00BC237A" w:rsidTr="008F5A89">
        <w:trPr>
          <w:trHeight w:val="359"/>
        </w:trPr>
        <w:tc>
          <w:tcPr>
            <w:tcW w:w="2943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</w:t>
            </w:r>
            <w:r>
              <w:rPr>
                <w:rFonts w:ascii="Times New Roman" w:hAnsi="Times New Roman"/>
                <w:sz w:val="24"/>
              </w:rPr>
              <w:t>повышения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89 650 (восемьдесят девять тысяч шестьсот пятьдесят) рублей 00 копеек</w:t>
            </w:r>
          </w:p>
        </w:tc>
      </w:tr>
      <w:tr w:rsidR="00BC237A" w:rsidTr="008F5A89">
        <w:trPr>
          <w:trHeight w:val="276"/>
        </w:trPr>
        <w:tc>
          <w:tcPr>
            <w:tcW w:w="2943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179 300 (сто семьдесят девять тысяч триста) рублей 00 копеек</w:t>
            </w:r>
          </w:p>
        </w:tc>
      </w:tr>
      <w:tr w:rsidR="00BC237A" w:rsidTr="008F5A89">
        <w:trPr>
          <w:trHeight w:val="276"/>
        </w:trPr>
        <w:tc>
          <w:tcPr>
            <w:tcW w:w="2943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06.08.2026 с 09:0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8F5A89">
              <w:rPr>
                <w:rFonts w:ascii="Times New Roman" w:eastAsia="Times New Roman" w:hAnsi="Times New Roman"/>
                <w:sz w:val="24"/>
                <w:szCs w:val="24"/>
              </w:rPr>
              <w:t xml:space="preserve"> (по московскому времени) по 09.09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олжен поступить на указанный в настоящем Извещении счет оператора электронной площадки не позднее срока окончания приема заявок</w:t>
            </w:r>
          </w:p>
        </w:tc>
      </w:tr>
      <w:tr w:rsidR="00BC237A" w:rsidTr="008F5A89">
        <w:trPr>
          <w:trHeight w:val="276"/>
        </w:trPr>
        <w:tc>
          <w:tcPr>
            <w:tcW w:w="2943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вносится в валюте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BC237A" w:rsidRDefault="003563E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BC237A" w:rsidRDefault="003563E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BC237A" w:rsidRDefault="003563E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BC237A" w:rsidRDefault="003563E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BC237A" w:rsidRDefault="003563E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Банка ВТБ (ПАО) в г. Москве;</w:t>
            </w:r>
          </w:p>
          <w:p w:rsidR="00BC237A" w:rsidRDefault="003563E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BC237A" w:rsidRDefault="003563E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них, лицевой счет № [номер лицевого счета].</w:t>
            </w:r>
          </w:p>
        </w:tc>
      </w:tr>
      <w:tr w:rsidR="00BC237A" w:rsidTr="008F5A89">
        <w:trPr>
          <w:trHeight w:val="276"/>
        </w:trPr>
        <w:tc>
          <w:tcPr>
            <w:tcW w:w="2943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</w:tc>
      </w:tr>
      <w:tr w:rsidR="00BC237A" w:rsidTr="008F5A89">
        <w:trPr>
          <w:trHeight w:val="276"/>
        </w:trPr>
        <w:tc>
          <w:tcPr>
            <w:tcW w:w="2943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капитального строительства на земельном учас</w:t>
            </w:r>
            <w:r>
              <w:rPr>
                <w:rFonts w:ascii="Times New Roman" w:hAnsi="Times New Roman"/>
                <w:b/>
                <w:sz w:val="24"/>
              </w:rPr>
              <w:t>тке</w:t>
            </w:r>
          </w:p>
        </w:tc>
        <w:tc>
          <w:tcPr>
            <w:tcW w:w="6412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BC237A" w:rsidTr="008F5A89">
        <w:trPr>
          <w:trHeight w:val="276"/>
        </w:trPr>
        <w:tc>
          <w:tcPr>
            <w:tcW w:w="2943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строительства к сетям инженерно-техни</w:t>
            </w:r>
            <w:r>
              <w:rPr>
                <w:rFonts w:ascii="Times New Roman" w:hAnsi="Times New Roman"/>
                <w:b/>
                <w:sz w:val="24"/>
              </w:rPr>
              <w:t>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BC237A" w:rsidRDefault="00BC237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237A" w:rsidTr="008F5A89">
        <w:trPr>
          <w:trHeight w:val="276"/>
        </w:trPr>
        <w:tc>
          <w:tcPr>
            <w:tcW w:w="2943" w:type="dxa"/>
          </w:tcPr>
          <w:p w:rsidR="00BC237A" w:rsidRDefault="003563E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BC237A" w:rsidRDefault="00BC237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BC237A" w:rsidRDefault="003563E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BC237A" w:rsidRDefault="00BC237A">
      <w:pPr>
        <w:spacing w:after="0"/>
      </w:pPr>
    </w:p>
    <w:p w:rsidR="00BC237A" w:rsidRDefault="003563EE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BC237A" w:rsidRDefault="003563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BC237A" w:rsidRDefault="003563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BC237A" w:rsidRDefault="003563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F5A8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</w:t>
      </w:r>
      <w:r>
        <w:rPr>
          <w:rFonts w:ascii="Times New Roman" w:hAnsi="Times New Roman"/>
          <w:sz w:val="24"/>
          <w:szCs w:val="24"/>
        </w:rPr>
        <w:t>лектронной площадке, на которой проводится электронный аукцион.</w:t>
      </w:r>
    </w:p>
    <w:p w:rsidR="00BC237A" w:rsidRDefault="003563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F5A8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</w:p>
    <w:p w:rsidR="00BC237A" w:rsidRDefault="003563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</w:t>
      </w:r>
      <w:r>
        <w:rPr>
          <w:rFonts w:ascii="Times New Roman" w:hAnsi="Times New Roman"/>
          <w:sz w:val="24"/>
        </w:rPr>
        <w:t>говой площадки при приеме заявок от заявителей:</w:t>
      </w:r>
    </w:p>
    <w:p w:rsidR="00BC237A" w:rsidRDefault="003563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BC237A" w:rsidRDefault="003563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BC237A" w:rsidRDefault="003563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</w:t>
      </w:r>
      <w:r>
        <w:rPr>
          <w:rFonts w:ascii="Times New Roman" w:hAnsi="Times New Roman"/>
          <w:sz w:val="24"/>
        </w:rPr>
        <w:t>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</w:p>
    <w:p w:rsidR="00BC237A" w:rsidRDefault="003563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</w:t>
      </w:r>
      <w:r>
        <w:rPr>
          <w:rFonts w:ascii="Times New Roman" w:hAnsi="Times New Roman"/>
          <w:sz w:val="24"/>
        </w:rPr>
        <w:t>ганизатором аукциона решении о допуске к участию в электронном аукционе либо об отказе в допуске к участию в электронном аукционе;</w:t>
      </w:r>
    </w:p>
    <w:p w:rsidR="00BC237A" w:rsidRDefault="003563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BC237A" w:rsidRDefault="003563E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</w:t>
      </w:r>
      <w:r>
        <w:rPr>
          <w:rFonts w:ascii="Times New Roman" w:hAnsi="Times New Roman"/>
          <w:sz w:val="24"/>
        </w:rPr>
        <w:t>ность информации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</w:t>
      </w:r>
      <w:r>
        <w:rPr>
          <w:rFonts w:ascii="Times New Roman" w:hAnsi="Times New Roman"/>
          <w:sz w:val="24"/>
        </w:rPr>
        <w:t>ного аукциона;</w:t>
      </w:r>
    </w:p>
    <w:p w:rsidR="00BC237A" w:rsidRDefault="003563E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аукциона в счет исполнения обязательств по итогам электронного аукциона.</w:t>
      </w:r>
    </w:p>
    <w:p w:rsidR="00BC237A" w:rsidRDefault="003563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</w:t>
      </w:r>
      <w:r>
        <w:rPr>
          <w:rFonts w:ascii="Times New Roman" w:hAnsi="Times New Roman"/>
          <w:b/>
          <w:bCs/>
          <w:sz w:val="24"/>
          <w:u w:val="single"/>
        </w:rPr>
        <w:t>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BC237A" w:rsidRDefault="003563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3.5. Один заявитель вправе подать только одну</w:t>
      </w:r>
      <w:r>
        <w:rPr>
          <w:rFonts w:ascii="Times New Roman" w:hAnsi="Times New Roman"/>
          <w:sz w:val="24"/>
        </w:rPr>
        <w:t xml:space="preserve"> заявку на участие в электронном аукционе.</w:t>
      </w:r>
    </w:p>
    <w:p w:rsidR="00BC237A" w:rsidRDefault="003563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3.6. Заявка на участие в электронном аукционе, поступившая по истечении срока приема заявок, возвращается заявителю в день ее поступления.</w:t>
      </w:r>
    </w:p>
    <w:p w:rsidR="00BC237A" w:rsidRDefault="003563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3.7. Заявитель имеет право отозвать принятую организатором аукциона заявку</w:t>
      </w:r>
      <w:r>
        <w:rPr>
          <w:rFonts w:ascii="Times New Roman" w:hAnsi="Times New Roman"/>
          <w:sz w:val="24"/>
        </w:rPr>
        <w:t xml:space="preserve"> на участие в электронном аукционе до дня окончания срока приема заявок, уведомив об этом в письменной форме организатора аукциона.</w:t>
      </w:r>
    </w:p>
    <w:p w:rsidR="00BC237A" w:rsidRDefault="003563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заявителями электронного аукциона, и требования к их оформлению:</w:t>
      </w:r>
    </w:p>
    <w:p w:rsidR="00BC237A" w:rsidRDefault="003563E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</w:t>
      </w:r>
      <w:r>
        <w:rPr>
          <w:rFonts w:ascii="Times New Roman" w:hAnsi="Times New Roman"/>
          <w:b/>
          <w:bCs/>
          <w:sz w:val="24"/>
          <w:u w:val="single"/>
        </w:rPr>
        <w:t xml:space="preserve"> лица:</w:t>
      </w:r>
    </w:p>
    <w:p w:rsidR="00BC237A" w:rsidRDefault="003563E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BC237A" w:rsidRDefault="003563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3.8.2. Физические лица, в том числе зарегистрированные в качестве индивидуальных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предпринимателей:</w:t>
      </w:r>
    </w:p>
    <w:p w:rsidR="00BC237A" w:rsidRDefault="003563E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BC237A" w:rsidRDefault="003563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</w:t>
      </w:r>
      <w:r>
        <w:rPr>
          <w:rFonts w:ascii="Times New Roman" w:hAnsi="Times New Roman"/>
          <w:sz w:val="24"/>
          <w:szCs w:val="24"/>
        </w:rPr>
        <w:t>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BC237A" w:rsidRDefault="003563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BC237A" w:rsidRDefault="003563E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BC237A" w:rsidRDefault="003563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</w:t>
      </w:r>
      <w:r>
        <w:rPr>
          <w:rFonts w:ascii="Times New Roman" w:hAnsi="Times New Roman"/>
          <w:sz w:val="24"/>
          <w:szCs w:val="24"/>
        </w:rPr>
        <w:t>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BC237A" w:rsidRDefault="003563E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3.8.4. В случае, если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</w:t>
      </w:r>
      <w:r>
        <w:rPr>
          <w:rFonts w:ascii="Times New Roman" w:hAnsi="Times New Roman"/>
          <w:sz w:val="24"/>
          <w:szCs w:val="24"/>
        </w:rPr>
        <w:t>оверенность на лицо, имеющее право действовать от имени заявителя, оформленная в установленном порядке, или нотариально заверенная копия такой доверенности, а также копия документа, удостоверяющего личность доверенного лица (копии всех страниц паспорта гра</w:t>
      </w:r>
      <w:r>
        <w:rPr>
          <w:rFonts w:ascii="Times New Roman" w:hAnsi="Times New Roman"/>
          <w:sz w:val="24"/>
          <w:szCs w:val="24"/>
        </w:rPr>
        <w:t>жданина Российской Федерации).</w:t>
      </w:r>
    </w:p>
    <w:p w:rsidR="00BC237A" w:rsidRDefault="003563E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C237A" w:rsidRDefault="00BC237A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BC237A" w:rsidRDefault="003563EE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</w:t>
      </w:r>
      <w:r>
        <w:rPr>
          <w:rFonts w:ascii="Times New Roman" w:hAnsi="Times New Roman"/>
          <w:b/>
          <w:sz w:val="24"/>
        </w:rPr>
        <w:t>док внесения и возврата задатка</w:t>
      </w:r>
    </w:p>
    <w:p w:rsidR="00BC237A" w:rsidRDefault="00BC237A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BC237A" w:rsidRDefault="003563EE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8F5A89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BC237A" w:rsidRDefault="003563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5A89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</w:t>
      </w:r>
      <w:r>
        <w:rPr>
          <w:rFonts w:ascii="Times New Roman" w:hAnsi="Times New Roman"/>
          <w:sz w:val="24"/>
        </w:rPr>
        <w:t xml:space="preserve">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</w:t>
      </w:r>
      <w:r>
        <w:rPr>
          <w:rFonts w:ascii="Times New Roman" w:hAnsi="Times New Roman"/>
          <w:sz w:val="24"/>
        </w:rPr>
        <w:t>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BC237A" w:rsidRDefault="003563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F5A89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BC237A" w:rsidRDefault="003563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F5A89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</w:t>
      </w:r>
      <w:r>
        <w:rPr>
          <w:rFonts w:ascii="Times New Roman" w:hAnsi="Times New Roman"/>
          <w:sz w:val="24"/>
        </w:rPr>
        <w:lastRenderedPageBreak/>
        <w:t>лицам, перечислившим задаток для участия в электронном аукционе, в следующем порядке:</w:t>
      </w:r>
    </w:p>
    <w:p w:rsidR="00BC237A" w:rsidRDefault="003563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</w:t>
      </w:r>
      <w:r>
        <w:rPr>
          <w:rFonts w:ascii="Times New Roman" w:hAnsi="Times New Roman"/>
          <w:sz w:val="24"/>
        </w:rPr>
        <w:t>е 3 (трех) рабочих дней – в случае отзыва заявки заявителем до дня окончания срока приема заявок на участие в электронном аукционе;</w:t>
      </w:r>
    </w:p>
    <w:p w:rsidR="00BC237A" w:rsidRDefault="003563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оформления протокола рассмотрения заявок на участие в электронном аукционе – заявит</w:t>
      </w:r>
      <w:r>
        <w:rPr>
          <w:rFonts w:ascii="Times New Roman" w:hAnsi="Times New Roman"/>
          <w:sz w:val="24"/>
        </w:rPr>
        <w:t xml:space="preserve">елям, не допущенным к участию в электронном аукционе; </w:t>
      </w:r>
    </w:p>
    <w:p w:rsidR="00BC237A" w:rsidRDefault="003563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</w:t>
      </w:r>
      <w:r>
        <w:rPr>
          <w:rFonts w:ascii="Times New Roman" w:hAnsi="Times New Roman"/>
          <w:sz w:val="24"/>
        </w:rPr>
        <w:t xml:space="preserve">нного аукциона, который сделал предпоследнее предложение о цене предмета аукциона; </w:t>
      </w:r>
    </w:p>
    <w:p w:rsidR="00BC237A" w:rsidRDefault="003563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</w:t>
      </w:r>
      <w:r>
        <w:rPr>
          <w:rFonts w:ascii="Times New Roman" w:hAnsi="Times New Roman"/>
          <w:sz w:val="24"/>
        </w:rPr>
        <w:t xml:space="preserve">а аукциона. </w:t>
      </w:r>
    </w:p>
    <w:p w:rsidR="00BC237A" w:rsidRDefault="003563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F5A8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BC237A" w:rsidRDefault="003563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F5A8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>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</w:p>
    <w:p w:rsidR="00BC237A" w:rsidRDefault="003563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F5A8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</w:t>
      </w:r>
      <w:r>
        <w:rPr>
          <w:rFonts w:ascii="Times New Roman" w:hAnsi="Times New Roman"/>
          <w:sz w:val="24"/>
          <w:szCs w:val="24"/>
        </w:rPr>
        <w:t xml:space="preserve"> заявок задаток возвращается в порядке, установленном для заявителей, не допущенных к участию в электронном аукционе.</w:t>
      </w:r>
    </w:p>
    <w:p w:rsidR="00BC237A" w:rsidRDefault="00BC237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C237A" w:rsidRDefault="003563EE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BC237A" w:rsidRDefault="00BC237A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BC237A" w:rsidRDefault="003563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BC237A" w:rsidRDefault="003563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5.2. Заявитель не допускается к участию в электронном аукционе в следующих случаях:</w:t>
      </w:r>
    </w:p>
    <w:p w:rsidR="00BC237A" w:rsidRDefault="003563EE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</w:t>
      </w:r>
      <w:r>
        <w:rPr>
          <w:rFonts w:ascii="Times New Roman" w:hAnsi="Times New Roman"/>
          <w:sz w:val="24"/>
        </w:rPr>
        <w:t>обходимых для участия в электронном аукционе документов или представление недостоверных сведений;</w:t>
      </w:r>
    </w:p>
    <w:p w:rsidR="00BC237A" w:rsidRDefault="003563EE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участие в электронном аукционе;</w:t>
      </w:r>
    </w:p>
    <w:p w:rsidR="00BC237A" w:rsidRDefault="003563EE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</w:t>
      </w:r>
      <w:r>
        <w:rPr>
          <w:rFonts w:ascii="Times New Roman" w:hAnsi="Times New Roman"/>
          <w:sz w:val="24"/>
        </w:rPr>
        <w:t>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BC237A" w:rsidRDefault="003563EE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 сведений о заявителе, об учредителях (участниках), о членах коллегиальных исполнительных органов заяв</w:t>
      </w:r>
      <w:r>
        <w:rPr>
          <w:rFonts w:ascii="Times New Roman" w:hAnsi="Times New Roman"/>
          <w:sz w:val="24"/>
        </w:rPr>
        <w:t>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BC237A" w:rsidRDefault="003563EE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 датах подачи заявок, </w:t>
      </w:r>
      <w:r>
        <w:rPr>
          <w:rFonts w:ascii="Times New Roman" w:hAnsi="Times New Roman"/>
          <w:sz w:val="24"/>
        </w:rPr>
        <w:t>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</w:p>
    <w:p w:rsidR="00BC237A" w:rsidRDefault="003563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электронного аукциона с даты</w:t>
      </w:r>
      <w:r>
        <w:rPr>
          <w:rFonts w:ascii="Times New Roman" w:hAnsi="Times New Roman"/>
          <w:sz w:val="24"/>
        </w:rPr>
        <w:t xml:space="preserve"> подписания организатором аукциона протокола рассмотрения заявок.</w:t>
      </w:r>
    </w:p>
    <w:p w:rsidR="00BC237A" w:rsidRDefault="003563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5.5.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</w:t>
      </w:r>
      <w:r>
        <w:rPr>
          <w:rFonts w:ascii="Times New Roman" w:hAnsi="Times New Roman"/>
          <w:sz w:val="24"/>
        </w:rPr>
        <w:t xml:space="preserve">лица, уполномоченного действовать от имени </w:t>
      </w:r>
      <w:r>
        <w:rPr>
          <w:rFonts w:ascii="Times New Roman" w:hAnsi="Times New Roman"/>
          <w:sz w:val="24"/>
        </w:rPr>
        <w:lastRenderedPageBreak/>
        <w:t>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</w:t>
      </w:r>
      <w:r>
        <w:rPr>
          <w:rFonts w:ascii="Times New Roman" w:hAnsi="Times New Roman"/>
          <w:sz w:val="24"/>
        </w:rPr>
        <w:t xml:space="preserve">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Правительством Российско</w:t>
      </w:r>
      <w:r>
        <w:rPr>
          <w:rFonts w:ascii="Times New Roman" w:eastAsia="Times New Roman" w:hAnsi="Times New Roman"/>
          <w:color w:val="000000"/>
          <w:sz w:val="24"/>
        </w:rPr>
        <w:t xml:space="preserve">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BC237A" w:rsidRDefault="003563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электронном аукционе, опера</w:t>
      </w:r>
      <w:r>
        <w:rPr>
          <w:rFonts w:ascii="Times New Roman" w:eastAsia="Times New Roman" w:hAnsi="Times New Roman"/>
          <w:color w:val="000000"/>
          <w:sz w:val="24"/>
        </w:rPr>
        <w:t>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BC237A" w:rsidRDefault="003563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количестве участников эл</w:t>
      </w:r>
      <w:r>
        <w:rPr>
          <w:rFonts w:ascii="Times New Roman" w:hAnsi="Times New Roman"/>
          <w:sz w:val="24"/>
        </w:rPr>
        <w:t>ектронного аукциона без указания иных сведений о таких участниках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</w:t>
      </w:r>
      <w:r>
        <w:rPr>
          <w:rFonts w:ascii="Times New Roman" w:hAnsi="Times New Roman"/>
          <w:sz w:val="24"/>
        </w:rPr>
        <w:t xml:space="preserve"> после дня подписания протокола рассмотрения заявок на участие в электронном аукционе.</w:t>
      </w:r>
    </w:p>
    <w:p w:rsidR="00BC237A" w:rsidRDefault="003563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В случае, если по окончании срока подачи заявок на участие в электронном аукционе не подано ни одной заявки на участие в электронном аукционе, подана только одна за</w:t>
      </w:r>
      <w:r>
        <w:rPr>
          <w:rFonts w:ascii="Times New Roman" w:hAnsi="Times New Roman"/>
          <w:sz w:val="24"/>
          <w:szCs w:val="24"/>
        </w:rPr>
        <w:t>явка на участие в электронном аукционе либо по результатам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</w:t>
      </w:r>
      <w:r>
        <w:rPr>
          <w:rFonts w:ascii="Times New Roman" w:hAnsi="Times New Roman"/>
          <w:sz w:val="24"/>
          <w:szCs w:val="24"/>
        </w:rPr>
        <w:t xml:space="preserve"> участником электронного аукциона только одного заявителя, электронный аукцион признается несостоявшимся.</w:t>
      </w:r>
    </w:p>
    <w:p w:rsidR="00BC237A" w:rsidRDefault="003563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аукциона несостоявшимся и с</w:t>
      </w:r>
      <w:r>
        <w:rPr>
          <w:rFonts w:ascii="Times New Roman" w:hAnsi="Times New Roman"/>
          <w:sz w:val="24"/>
          <w:szCs w:val="24"/>
        </w:rPr>
        <w:t>ведения (наименование и место нахождения (для юридического лица), фамилия, имя и (при наличии) отчество) в отношении лиц, указанных в пунктах 5.9 и 5.10 настоящего Извещения.</w:t>
      </w:r>
    </w:p>
    <w:p w:rsidR="00BC237A" w:rsidRDefault="003563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случае, если аукцион признан несостоявшимся и только один заявитель призна</w:t>
      </w:r>
      <w:r>
        <w:rPr>
          <w:rFonts w:ascii="Times New Roman" w:hAnsi="Times New Roman"/>
          <w:sz w:val="24"/>
          <w:szCs w:val="24"/>
        </w:rPr>
        <w:t xml:space="preserve">н участником аукциона, Договор заключается с таким лицом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BC237A" w:rsidRDefault="003563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Если единственная заявка на участие в электронном аукционе соответствует указанным в Извещении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BC237A" w:rsidRDefault="00BC237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237A" w:rsidRDefault="003563EE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BC237A" w:rsidRDefault="00BC237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237A" w:rsidRDefault="003563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.1. Процедура электронного аукциона проводится в день и время, указанные в разделе I настоящего Извещения.</w:t>
      </w:r>
    </w:p>
    <w:p w:rsidR="00BC237A" w:rsidRDefault="003563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5A89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BC237A" w:rsidRDefault="003563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 Процедура электронного аукциона проводится путем повышения на «шаг аукциона» начальн</w:t>
      </w:r>
      <w:r>
        <w:rPr>
          <w:rFonts w:ascii="Times New Roman" w:hAnsi="Times New Roman"/>
          <w:sz w:val="24"/>
        </w:rPr>
        <w:t>ой цены предмета аукциона.</w:t>
      </w:r>
    </w:p>
    <w:p w:rsidR="00BC237A" w:rsidRDefault="003563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5A89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</w:p>
    <w:p w:rsidR="00BC237A" w:rsidRDefault="003563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F5A89">
        <w:rPr>
          <w:rFonts w:ascii="Times New Roman" w:hAnsi="Times New Roman"/>
          <w:sz w:val="24"/>
        </w:rPr>
        <w:lastRenderedPageBreak/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BC237A" w:rsidRDefault="003563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</w:t>
      </w:r>
      <w:r>
        <w:rPr>
          <w:rFonts w:ascii="Times New Roman" w:hAnsi="Times New Roman"/>
          <w:sz w:val="24"/>
        </w:rPr>
        <w:t xml:space="preserve">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</w:p>
    <w:p w:rsidR="00BC237A" w:rsidRDefault="003563EE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</w:t>
      </w:r>
      <w:r>
        <w:rPr>
          <w:rFonts w:ascii="Times New Roman" w:hAnsi="Times New Roman"/>
          <w:sz w:val="24"/>
        </w:rPr>
        <w:t>чину «шага аукциона»;</w:t>
      </w:r>
    </w:p>
    <w:p w:rsidR="00BC237A" w:rsidRDefault="003563EE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BC237A" w:rsidRDefault="003563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8F5A89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</w:t>
      </w:r>
      <w:r>
        <w:rPr>
          <w:rFonts w:ascii="Times New Roman" w:hAnsi="Times New Roman"/>
          <w:sz w:val="24"/>
        </w:rPr>
        <w:t>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</w:t>
      </w:r>
      <w:r>
        <w:rPr>
          <w:rFonts w:ascii="Times New Roman" w:hAnsi="Times New Roman"/>
          <w:sz w:val="24"/>
        </w:rPr>
        <w:t>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BC237A" w:rsidRDefault="003563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6.2.5. Протокол проведения электронного аукциона подписывается усиленной квалифицированной электронной подписью оператором </w:t>
      </w:r>
      <w:r>
        <w:rPr>
          <w:rFonts w:ascii="Times New Roman" w:hAnsi="Times New Roman"/>
          <w:sz w:val="24"/>
        </w:rPr>
        <w:t>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</w:t>
      </w:r>
      <w:r>
        <w:rPr>
          <w:rFonts w:ascii="Times New Roman" w:hAnsi="Times New Roman"/>
          <w:sz w:val="24"/>
        </w:rPr>
        <w:t>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</w:p>
    <w:p w:rsidR="00BC237A" w:rsidRDefault="003563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</w:t>
      </w:r>
      <w:r>
        <w:rPr>
          <w:rFonts w:ascii="Times New Roman" w:hAnsi="Times New Roman"/>
          <w:sz w:val="24"/>
        </w:rPr>
        <w:t>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</w:t>
      </w:r>
      <w:r>
        <w:rPr>
          <w:rFonts w:ascii="Times New Roman" w:hAnsi="Times New Roman"/>
          <w:sz w:val="24"/>
        </w:rPr>
        <w:t>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</w:t>
      </w:r>
      <w:r>
        <w:rPr>
          <w:rFonts w:ascii="Times New Roman" w:hAnsi="Times New Roman"/>
          <w:sz w:val="24"/>
        </w:rPr>
        <w:t>ния на официальном сайте.</w:t>
      </w:r>
    </w:p>
    <w:p w:rsidR="00BC237A" w:rsidRDefault="003563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указываются:</w:t>
      </w:r>
    </w:p>
    <w:p w:rsidR="00BC237A" w:rsidRDefault="003563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BC237A" w:rsidRDefault="003563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BC237A" w:rsidRDefault="003563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</w:t>
      </w:r>
      <w:r>
        <w:rPr>
          <w:rFonts w:ascii="Times New Roman" w:hAnsi="Times New Roman"/>
          <w:sz w:val="24"/>
        </w:rPr>
        <w:t>едения об участниках электронного аукциона, о начальной цене предмета аукциона, последнем и предпоследнем предложениях о цене предмета аукциона;</w:t>
      </w:r>
    </w:p>
    <w:p w:rsidR="00BC237A" w:rsidRDefault="003563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>электронного аукциона и иного участника электронного аукциона, который сделал предпоследнее предложение о цене предмета аукциона;</w:t>
      </w:r>
    </w:p>
    <w:p w:rsidR="00BC237A" w:rsidRDefault="003563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BC237A" w:rsidRDefault="003563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</w:t>
      </w:r>
      <w:r>
        <w:rPr>
          <w:rFonts w:ascii="Times New Roman" w:hAnsi="Times New Roman"/>
          <w:sz w:val="24"/>
        </w:rPr>
        <w:t>бедителем электронного аукциона признается участник электронного аукциона, предложивший наибольшую цену за земельный участок.</w:t>
      </w:r>
    </w:p>
    <w:p w:rsidR="00BC237A" w:rsidRDefault="003563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</w:t>
      </w:r>
      <w:r>
        <w:rPr>
          <w:rFonts w:ascii="Times New Roman" w:hAnsi="Times New Roman"/>
          <w:sz w:val="24"/>
          <w:szCs w:val="24"/>
        </w:rPr>
        <w:t>ал ни один из его участников,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эле</w:t>
      </w:r>
      <w:r>
        <w:rPr>
          <w:rFonts w:ascii="Times New Roman" w:hAnsi="Times New Roman"/>
          <w:sz w:val="24"/>
          <w:szCs w:val="24"/>
        </w:rPr>
        <w:t>ктронный аукцион признается несостоявшимся.</w:t>
      </w:r>
    </w:p>
    <w:p w:rsidR="00BC237A" w:rsidRDefault="003563E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</w:t>
      </w:r>
      <w:r>
        <w:rPr>
          <w:rFonts w:ascii="Times New Roman" w:hAnsi="Times New Roman"/>
          <w:sz w:val="24"/>
          <w:szCs w:val="24"/>
        </w:rPr>
        <w:t xml:space="preserve">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BC237A" w:rsidRDefault="00BC237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BC237A" w:rsidRDefault="003563E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заключения Договора по итогам электронного аукциона</w:t>
      </w:r>
    </w:p>
    <w:p w:rsidR="00BC237A" w:rsidRDefault="003563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BC237A" w:rsidRDefault="003563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BC237A" w:rsidRDefault="003563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BC237A" w:rsidRDefault="003563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BC237A" w:rsidRDefault="003563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BC237A" w:rsidRDefault="003563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BC237A" w:rsidRDefault="003563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BC237A" w:rsidRDefault="003563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BC237A" w:rsidRDefault="003563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BC237A" w:rsidRDefault="00BC237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237A" w:rsidRDefault="003563EE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BC237A" w:rsidRDefault="003563EE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BC237A" w:rsidRDefault="00BC237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237A" w:rsidRDefault="003563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BC237A" w:rsidRDefault="003563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BC237A" w:rsidRDefault="003563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BC237A" w:rsidRDefault="003563E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BC237A" w:rsidRDefault="003563EE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BC237A" w:rsidRDefault="003563EE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BC237A" w:rsidRDefault="00BC237A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237A" w:rsidRDefault="003563EE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BC237A" w:rsidRDefault="00BC237A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BC237A" w:rsidRDefault="003563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BC237A" w:rsidRDefault="003563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BC237A" w:rsidRDefault="003563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BC237A" w:rsidRDefault="003563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BC237A" w:rsidRDefault="003563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BC237A" w:rsidRDefault="00BC23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BC237A" w:rsidRDefault="003563EE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BC237A" w:rsidRDefault="00BC237A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237A" w:rsidRDefault="003563EE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1 - Проект договора купли-продажи земельного участка, находящегося в федеральной собственности;</w:t>
      </w:r>
    </w:p>
    <w:p w:rsidR="00BC237A" w:rsidRDefault="003563EE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BC237A" w:rsidRDefault="003563EE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BC237A" w:rsidRDefault="003563EE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BC237A" w:rsidRDefault="00BC237A"/>
    <w:p w:rsidR="00BC237A" w:rsidRDefault="00BC237A"/>
    <w:sectPr w:rsidR="00BC237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3EE" w:rsidRDefault="003563EE">
      <w:pPr>
        <w:spacing w:after="0" w:line="240" w:lineRule="auto"/>
      </w:pPr>
      <w:r>
        <w:separator/>
      </w:r>
    </w:p>
  </w:endnote>
  <w:endnote w:type="continuationSeparator" w:id="0">
    <w:p w:rsidR="003563EE" w:rsidRDefault="0035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3EE" w:rsidRDefault="003563EE">
      <w:pPr>
        <w:spacing w:after="0" w:line="240" w:lineRule="auto"/>
      </w:pPr>
      <w:r>
        <w:separator/>
      </w:r>
    </w:p>
  </w:footnote>
  <w:footnote w:type="continuationSeparator" w:id="0">
    <w:p w:rsidR="003563EE" w:rsidRDefault="003563EE">
      <w:pPr>
        <w:spacing w:after="0" w:line="240" w:lineRule="auto"/>
      </w:pPr>
      <w:r>
        <w:continuationSeparator/>
      </w:r>
    </w:p>
  </w:footnote>
  <w:footnote w:id="1">
    <w:p w:rsidR="00BC237A" w:rsidRDefault="003563EE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</w:t>
      </w:r>
      <w:r>
        <w:rPr>
          <w:rFonts w:ascii="Times New Roman" w:eastAsia="Times New Roman" w:hAnsi="Times New Roman"/>
        </w:rPr>
        <w:t>затора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04AB3"/>
    <w:multiLevelType w:val="hybridMultilevel"/>
    <w:tmpl w:val="0C12632E"/>
    <w:lvl w:ilvl="0" w:tplc="3BCC8420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564AD8FA">
      <w:start w:val="1"/>
      <w:numFmt w:val="lowerLetter"/>
      <w:lvlText w:val="%2."/>
      <w:lvlJc w:val="left"/>
      <w:pPr>
        <w:ind w:left="1440" w:hanging="360"/>
      </w:pPr>
    </w:lvl>
    <w:lvl w:ilvl="2" w:tplc="7F8A3DF0">
      <w:start w:val="1"/>
      <w:numFmt w:val="lowerRoman"/>
      <w:lvlText w:val="%3."/>
      <w:lvlJc w:val="right"/>
      <w:pPr>
        <w:ind w:left="2160" w:hanging="180"/>
      </w:pPr>
    </w:lvl>
    <w:lvl w:ilvl="3" w:tplc="9E36063E">
      <w:start w:val="1"/>
      <w:numFmt w:val="decimal"/>
      <w:lvlText w:val="%4."/>
      <w:lvlJc w:val="left"/>
      <w:pPr>
        <w:ind w:left="2880" w:hanging="360"/>
      </w:pPr>
    </w:lvl>
    <w:lvl w:ilvl="4" w:tplc="CAE438F2">
      <w:start w:val="1"/>
      <w:numFmt w:val="lowerLetter"/>
      <w:lvlText w:val="%5."/>
      <w:lvlJc w:val="left"/>
      <w:pPr>
        <w:ind w:left="3600" w:hanging="360"/>
      </w:pPr>
    </w:lvl>
    <w:lvl w:ilvl="5" w:tplc="2CB0CDB2">
      <w:start w:val="1"/>
      <w:numFmt w:val="lowerRoman"/>
      <w:lvlText w:val="%6."/>
      <w:lvlJc w:val="right"/>
      <w:pPr>
        <w:ind w:left="4320" w:hanging="180"/>
      </w:pPr>
    </w:lvl>
    <w:lvl w:ilvl="6" w:tplc="D7FA1422">
      <w:start w:val="1"/>
      <w:numFmt w:val="decimal"/>
      <w:lvlText w:val="%7."/>
      <w:lvlJc w:val="left"/>
      <w:pPr>
        <w:ind w:left="5040" w:hanging="360"/>
      </w:pPr>
    </w:lvl>
    <w:lvl w:ilvl="7" w:tplc="A9607BAA">
      <w:start w:val="1"/>
      <w:numFmt w:val="lowerLetter"/>
      <w:lvlText w:val="%8."/>
      <w:lvlJc w:val="left"/>
      <w:pPr>
        <w:ind w:left="5760" w:hanging="360"/>
      </w:pPr>
    </w:lvl>
    <w:lvl w:ilvl="8" w:tplc="BC14C0E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0353F"/>
    <w:multiLevelType w:val="hybridMultilevel"/>
    <w:tmpl w:val="DE9A6108"/>
    <w:lvl w:ilvl="0" w:tplc="DECCFD5C">
      <w:start w:val="1"/>
      <w:numFmt w:val="decimal"/>
      <w:lvlText w:val="%1)"/>
      <w:lvlJc w:val="right"/>
      <w:pPr>
        <w:ind w:left="1779" w:hanging="360"/>
      </w:pPr>
    </w:lvl>
    <w:lvl w:ilvl="1" w:tplc="3F6A3E78">
      <w:start w:val="1"/>
      <w:numFmt w:val="lowerLetter"/>
      <w:lvlText w:val="%2."/>
      <w:lvlJc w:val="left"/>
      <w:pPr>
        <w:ind w:left="2499" w:hanging="360"/>
      </w:pPr>
    </w:lvl>
    <w:lvl w:ilvl="2" w:tplc="0B40FF62">
      <w:start w:val="1"/>
      <w:numFmt w:val="lowerRoman"/>
      <w:lvlText w:val="%3."/>
      <w:lvlJc w:val="right"/>
      <w:pPr>
        <w:ind w:left="3219" w:hanging="180"/>
      </w:pPr>
    </w:lvl>
    <w:lvl w:ilvl="3" w:tplc="01241ADE">
      <w:start w:val="1"/>
      <w:numFmt w:val="decimal"/>
      <w:lvlText w:val="%4."/>
      <w:lvlJc w:val="left"/>
      <w:pPr>
        <w:ind w:left="3939" w:hanging="360"/>
      </w:pPr>
    </w:lvl>
    <w:lvl w:ilvl="4" w:tplc="00FC0BF0">
      <w:start w:val="1"/>
      <w:numFmt w:val="lowerLetter"/>
      <w:lvlText w:val="%5."/>
      <w:lvlJc w:val="left"/>
      <w:pPr>
        <w:ind w:left="4659" w:hanging="360"/>
      </w:pPr>
    </w:lvl>
    <w:lvl w:ilvl="5" w:tplc="7C566438">
      <w:start w:val="1"/>
      <w:numFmt w:val="lowerRoman"/>
      <w:lvlText w:val="%6."/>
      <w:lvlJc w:val="right"/>
      <w:pPr>
        <w:ind w:left="5379" w:hanging="180"/>
      </w:pPr>
    </w:lvl>
    <w:lvl w:ilvl="6" w:tplc="1EFE5EAC">
      <w:start w:val="1"/>
      <w:numFmt w:val="decimal"/>
      <w:lvlText w:val="%7."/>
      <w:lvlJc w:val="left"/>
      <w:pPr>
        <w:ind w:left="6099" w:hanging="360"/>
      </w:pPr>
    </w:lvl>
    <w:lvl w:ilvl="7" w:tplc="7A884D5C">
      <w:start w:val="1"/>
      <w:numFmt w:val="lowerLetter"/>
      <w:lvlText w:val="%8."/>
      <w:lvlJc w:val="left"/>
      <w:pPr>
        <w:ind w:left="6819" w:hanging="360"/>
      </w:pPr>
    </w:lvl>
    <w:lvl w:ilvl="8" w:tplc="259423BE">
      <w:start w:val="1"/>
      <w:numFmt w:val="lowerRoman"/>
      <w:lvlText w:val="%9."/>
      <w:lvlJc w:val="right"/>
      <w:pPr>
        <w:ind w:left="7539" w:hanging="180"/>
      </w:pPr>
    </w:lvl>
  </w:abstractNum>
  <w:abstractNum w:abstractNumId="2">
    <w:nsid w:val="41395DDA"/>
    <w:multiLevelType w:val="multilevel"/>
    <w:tmpl w:val="6F36C69E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">
    <w:nsid w:val="4724789C"/>
    <w:multiLevelType w:val="hybridMultilevel"/>
    <w:tmpl w:val="838E46BA"/>
    <w:lvl w:ilvl="0" w:tplc="D096AAA8">
      <w:start w:val="1"/>
      <w:numFmt w:val="decimal"/>
      <w:lvlText w:val="%1)"/>
      <w:lvlJc w:val="right"/>
      <w:pPr>
        <w:ind w:left="720" w:hanging="360"/>
      </w:pPr>
    </w:lvl>
    <w:lvl w:ilvl="1" w:tplc="6C52140A">
      <w:start w:val="1"/>
      <w:numFmt w:val="lowerLetter"/>
      <w:lvlText w:val="%2."/>
      <w:lvlJc w:val="left"/>
      <w:pPr>
        <w:ind w:left="1440" w:hanging="360"/>
      </w:pPr>
    </w:lvl>
    <w:lvl w:ilvl="2" w:tplc="0BCE5166">
      <w:start w:val="1"/>
      <w:numFmt w:val="lowerRoman"/>
      <w:lvlText w:val="%3."/>
      <w:lvlJc w:val="right"/>
      <w:pPr>
        <w:ind w:left="2160" w:hanging="180"/>
      </w:pPr>
    </w:lvl>
    <w:lvl w:ilvl="3" w:tplc="1C568860">
      <w:start w:val="1"/>
      <w:numFmt w:val="decimal"/>
      <w:lvlText w:val="%4."/>
      <w:lvlJc w:val="left"/>
      <w:pPr>
        <w:ind w:left="2880" w:hanging="360"/>
      </w:pPr>
    </w:lvl>
    <w:lvl w:ilvl="4" w:tplc="622812AC">
      <w:start w:val="1"/>
      <w:numFmt w:val="lowerLetter"/>
      <w:lvlText w:val="%5."/>
      <w:lvlJc w:val="left"/>
      <w:pPr>
        <w:ind w:left="3600" w:hanging="360"/>
      </w:pPr>
    </w:lvl>
    <w:lvl w:ilvl="5" w:tplc="B0E4AE5C">
      <w:start w:val="1"/>
      <w:numFmt w:val="lowerRoman"/>
      <w:lvlText w:val="%6."/>
      <w:lvlJc w:val="right"/>
      <w:pPr>
        <w:ind w:left="4320" w:hanging="180"/>
      </w:pPr>
    </w:lvl>
    <w:lvl w:ilvl="6" w:tplc="8B8C2302">
      <w:start w:val="1"/>
      <w:numFmt w:val="decimal"/>
      <w:lvlText w:val="%7."/>
      <w:lvlJc w:val="left"/>
      <w:pPr>
        <w:ind w:left="5040" w:hanging="360"/>
      </w:pPr>
    </w:lvl>
    <w:lvl w:ilvl="7" w:tplc="70B43584">
      <w:start w:val="1"/>
      <w:numFmt w:val="lowerLetter"/>
      <w:lvlText w:val="%8."/>
      <w:lvlJc w:val="left"/>
      <w:pPr>
        <w:ind w:left="5760" w:hanging="360"/>
      </w:pPr>
    </w:lvl>
    <w:lvl w:ilvl="8" w:tplc="71CE717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87776"/>
    <w:multiLevelType w:val="hybridMultilevel"/>
    <w:tmpl w:val="876EFC24"/>
    <w:lvl w:ilvl="0" w:tplc="B498ADAE">
      <w:start w:val="2"/>
      <w:numFmt w:val="upperRoman"/>
      <w:lvlText w:val="%1."/>
      <w:lvlJc w:val="left"/>
      <w:pPr>
        <w:ind w:left="1080" w:hanging="720"/>
      </w:pPr>
    </w:lvl>
    <w:lvl w:ilvl="1" w:tplc="97982C6C">
      <w:start w:val="1"/>
      <w:numFmt w:val="lowerLetter"/>
      <w:lvlText w:val="%2."/>
      <w:lvlJc w:val="left"/>
      <w:pPr>
        <w:ind w:left="1440" w:hanging="360"/>
      </w:pPr>
    </w:lvl>
    <w:lvl w:ilvl="2" w:tplc="975C1882">
      <w:start w:val="1"/>
      <w:numFmt w:val="lowerRoman"/>
      <w:lvlText w:val="%3."/>
      <w:lvlJc w:val="right"/>
      <w:pPr>
        <w:ind w:left="2160" w:hanging="180"/>
      </w:pPr>
    </w:lvl>
    <w:lvl w:ilvl="3" w:tplc="83168B22">
      <w:start w:val="1"/>
      <w:numFmt w:val="decimal"/>
      <w:lvlText w:val="%4."/>
      <w:lvlJc w:val="left"/>
      <w:pPr>
        <w:ind w:left="2880" w:hanging="360"/>
      </w:pPr>
    </w:lvl>
    <w:lvl w:ilvl="4" w:tplc="F8DCBB9A">
      <w:start w:val="1"/>
      <w:numFmt w:val="lowerLetter"/>
      <w:lvlText w:val="%5."/>
      <w:lvlJc w:val="left"/>
      <w:pPr>
        <w:ind w:left="3600" w:hanging="360"/>
      </w:pPr>
    </w:lvl>
    <w:lvl w:ilvl="5" w:tplc="9616631A">
      <w:start w:val="1"/>
      <w:numFmt w:val="lowerRoman"/>
      <w:lvlText w:val="%6."/>
      <w:lvlJc w:val="right"/>
      <w:pPr>
        <w:ind w:left="4320" w:hanging="180"/>
      </w:pPr>
    </w:lvl>
    <w:lvl w:ilvl="6" w:tplc="5FD4A174">
      <w:start w:val="1"/>
      <w:numFmt w:val="decimal"/>
      <w:lvlText w:val="%7."/>
      <w:lvlJc w:val="left"/>
      <w:pPr>
        <w:ind w:left="5040" w:hanging="360"/>
      </w:pPr>
    </w:lvl>
    <w:lvl w:ilvl="7" w:tplc="8A044C64">
      <w:start w:val="1"/>
      <w:numFmt w:val="lowerLetter"/>
      <w:lvlText w:val="%8."/>
      <w:lvlJc w:val="left"/>
      <w:pPr>
        <w:ind w:left="5760" w:hanging="360"/>
      </w:pPr>
    </w:lvl>
    <w:lvl w:ilvl="8" w:tplc="2428550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7A"/>
    <w:rsid w:val="003563EE"/>
    <w:rsid w:val="008F5A89"/>
    <w:rsid w:val="00BC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45188B-E6DA-4F0E-82E8-68113A65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4209</Words>
  <Characters>23993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2026-08-25T17:57:00Z</dcterms:created>
  <dcterms:modified xsi:type="dcterms:W3CDTF">2026-08-25T17:57:00Z</dcterms:modified>
</cp:coreProperties>
</file>