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21.09</w:t>
            </w:r>
            <w:r>
              <w:rPr>
                <w:rFonts w:ascii="Times New Roman" w:hAnsi="Times New Roman"/>
                <w:sz w:val="24"/>
              </w:rPr>
              <w:t xml:space="preserve">.2026 в 10:50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1888 +/- 30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9 392 800 (девять миллионов триста девяносто две тысячи восемьсот)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469 640 (четыреста шестьдесят девять тысяч шестьсот сорок) рублей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00 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939 280 (девятьсот тридцать девять тысяч двести восемьдесят)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04.09.2026 с 9:00  (по московскому времени) по 17.09.2026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5</cp:revision>
  <dcterms:modified xsi:type="dcterms:W3CDTF">2026-09-03T16:27:48Z</dcterms:modified>
</cp:coreProperties>
</file>